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FC3D" w14:textId="77777777" w:rsidR="00556E82" w:rsidRDefault="00556E82" w:rsidP="00EC19DD">
      <w:pPr>
        <w:rPr>
          <w:color w:val="525252" w:themeColor="accent3" w:themeShade="80"/>
          <w:sz w:val="22"/>
          <w:szCs w:val="22"/>
        </w:rPr>
      </w:pPr>
    </w:p>
    <w:p w14:paraId="00F5EA50" w14:textId="7E3E0AA3" w:rsidR="00E72790" w:rsidRPr="000236D3" w:rsidRDefault="00E72790" w:rsidP="00EC19DD">
      <w:pPr>
        <w:rPr>
          <w:rFonts w:cstheme="minorHAnsi"/>
          <w:b/>
          <w:color w:val="92D050"/>
        </w:rPr>
      </w:pPr>
      <w:r w:rsidRPr="000236D3">
        <w:rPr>
          <w:rFonts w:cstheme="minorHAnsi"/>
          <w:b/>
          <w:color w:val="92D050"/>
        </w:rPr>
        <w:t>Summary</w:t>
      </w:r>
    </w:p>
    <w:p w14:paraId="7F868708" w14:textId="77777777" w:rsidR="00E72790" w:rsidRPr="000236D3" w:rsidRDefault="00E72790" w:rsidP="00EC19DD">
      <w:pPr>
        <w:rPr>
          <w:rFonts w:cstheme="minorHAnsi"/>
          <w:color w:val="3B3838" w:themeColor="background2" w:themeShade="40"/>
          <w:sz w:val="22"/>
          <w:szCs w:val="22"/>
        </w:rPr>
      </w:pPr>
    </w:p>
    <w:p w14:paraId="78030458" w14:textId="6BAB51C9" w:rsidR="00531943" w:rsidRDefault="00A270E9" w:rsidP="00EC19DD">
      <w:pPr>
        <w:rPr>
          <w:rFonts w:cstheme="minorHAnsi"/>
          <w:b/>
          <w:color w:val="3B3838" w:themeColor="background2" w:themeShade="40"/>
          <w:sz w:val="22"/>
          <w:szCs w:val="22"/>
        </w:rPr>
      </w:pPr>
      <w:r w:rsidRPr="000236D3">
        <w:rPr>
          <w:rFonts w:cstheme="minorHAnsi"/>
          <w:color w:val="3B3838" w:themeColor="background2" w:themeShade="40"/>
          <w:sz w:val="22"/>
          <w:szCs w:val="22"/>
        </w:rPr>
        <w:t>Job t</w:t>
      </w:r>
      <w:r w:rsidR="007135A6" w:rsidRPr="000236D3">
        <w:rPr>
          <w:rFonts w:cstheme="minorHAnsi"/>
          <w:color w:val="3B3838" w:themeColor="background2" w:themeShade="40"/>
          <w:sz w:val="22"/>
          <w:szCs w:val="22"/>
        </w:rPr>
        <w:t xml:space="preserve">itle: </w:t>
      </w:r>
      <w:r w:rsidR="009B0E17" w:rsidRPr="009B0E17">
        <w:rPr>
          <w:rFonts w:cstheme="minorHAnsi"/>
          <w:b/>
          <w:color w:val="3B3838" w:themeColor="background2" w:themeShade="40"/>
          <w:sz w:val="22"/>
          <w:szCs w:val="22"/>
        </w:rPr>
        <w:t>Youth Justice Committee (YJC) Volunteer</w:t>
      </w:r>
    </w:p>
    <w:p w14:paraId="3C77EC8E" w14:textId="77777777" w:rsidR="00A06A62" w:rsidRDefault="00A06A62" w:rsidP="00EC19DD">
      <w:pPr>
        <w:rPr>
          <w:rFonts w:cstheme="minorHAnsi"/>
          <w:b/>
          <w:color w:val="3B3838" w:themeColor="background2" w:themeShade="40"/>
          <w:sz w:val="22"/>
          <w:szCs w:val="22"/>
        </w:rPr>
      </w:pPr>
    </w:p>
    <w:p w14:paraId="6505B999" w14:textId="10321063" w:rsidR="009B0E17" w:rsidRDefault="00AA1485" w:rsidP="00EC19DD">
      <w:pPr>
        <w:rPr>
          <w:rFonts w:cstheme="minorHAnsi"/>
          <w:b/>
          <w:bCs/>
          <w:color w:val="3B3838" w:themeColor="background2" w:themeShade="40"/>
          <w:sz w:val="22"/>
          <w:szCs w:val="22"/>
        </w:rPr>
      </w:pPr>
      <w:r w:rsidRPr="000236D3">
        <w:rPr>
          <w:rFonts w:cstheme="minorHAnsi"/>
          <w:color w:val="3B3838" w:themeColor="background2" w:themeShade="40"/>
          <w:sz w:val="22"/>
          <w:szCs w:val="22"/>
        </w:rPr>
        <w:t xml:space="preserve">Approved by: </w:t>
      </w:r>
      <w:r w:rsidRPr="000236D3">
        <w:rPr>
          <w:rFonts w:cstheme="minorHAnsi"/>
          <w:b/>
          <w:bCs/>
          <w:color w:val="3B3838" w:themeColor="background2" w:themeShade="40"/>
          <w:sz w:val="22"/>
          <w:szCs w:val="22"/>
        </w:rPr>
        <w:t>Executive Director</w:t>
      </w:r>
    </w:p>
    <w:p w14:paraId="1C18AF71" w14:textId="77777777" w:rsidR="00A06A62" w:rsidRDefault="00A06A62" w:rsidP="00EC19DD">
      <w:pPr>
        <w:rPr>
          <w:rFonts w:cstheme="minorHAnsi"/>
          <w:color w:val="3B3838" w:themeColor="background2" w:themeShade="40"/>
          <w:sz w:val="22"/>
          <w:szCs w:val="22"/>
        </w:rPr>
      </w:pPr>
    </w:p>
    <w:p w14:paraId="0B888A1A" w14:textId="08B7D9FA" w:rsidR="007135A6" w:rsidRDefault="00106115" w:rsidP="00EC19DD">
      <w:pPr>
        <w:rPr>
          <w:rFonts w:cstheme="minorHAnsi"/>
          <w:b/>
          <w:color w:val="3B3838" w:themeColor="background2" w:themeShade="40"/>
          <w:sz w:val="22"/>
          <w:szCs w:val="22"/>
        </w:rPr>
      </w:pPr>
      <w:r w:rsidRPr="000236D3">
        <w:rPr>
          <w:rFonts w:cstheme="minorHAnsi"/>
          <w:color w:val="3B3838" w:themeColor="background2" w:themeShade="40"/>
          <w:sz w:val="22"/>
          <w:szCs w:val="22"/>
        </w:rPr>
        <w:t>Reports to:</w:t>
      </w:r>
      <w:r w:rsidRPr="000236D3">
        <w:rPr>
          <w:rFonts w:cstheme="minorHAnsi"/>
          <w:b/>
          <w:color w:val="3B3838" w:themeColor="background2" w:themeShade="40"/>
          <w:sz w:val="22"/>
          <w:szCs w:val="22"/>
        </w:rPr>
        <w:t xml:space="preserve"> </w:t>
      </w:r>
      <w:r w:rsidR="009B0E17">
        <w:rPr>
          <w:rFonts w:cstheme="minorHAnsi"/>
          <w:b/>
          <w:color w:val="3B3838" w:themeColor="background2" w:themeShade="40"/>
          <w:sz w:val="22"/>
          <w:szCs w:val="22"/>
        </w:rPr>
        <w:t>YJC Coordinator</w:t>
      </w:r>
    </w:p>
    <w:p w14:paraId="33D035DD" w14:textId="77777777" w:rsidR="00A06A62" w:rsidRPr="000236D3" w:rsidRDefault="00A06A62" w:rsidP="00EC19DD">
      <w:pPr>
        <w:rPr>
          <w:rFonts w:cstheme="minorHAnsi"/>
          <w:b/>
          <w:color w:val="3B3838" w:themeColor="background2" w:themeShade="40"/>
          <w:sz w:val="22"/>
          <w:szCs w:val="22"/>
        </w:rPr>
      </w:pPr>
    </w:p>
    <w:p w14:paraId="5317DCB7" w14:textId="7841498B" w:rsidR="00A270E9" w:rsidRPr="00A06A62" w:rsidRDefault="00A270E9" w:rsidP="00EC19DD">
      <w:pPr>
        <w:pStyle w:val="NoSpacing"/>
        <w:rPr>
          <w:rFonts w:cstheme="minorHAnsi"/>
          <w:b/>
          <w:color w:val="414042"/>
        </w:rPr>
      </w:pPr>
      <w:r w:rsidRPr="000236D3">
        <w:rPr>
          <w:rFonts w:cstheme="minorHAnsi"/>
          <w:color w:val="3B3838" w:themeColor="background2" w:themeShade="40"/>
        </w:rPr>
        <w:t>Rebound’s v</w:t>
      </w:r>
      <w:r w:rsidR="007135A6" w:rsidRPr="000236D3">
        <w:rPr>
          <w:rFonts w:cstheme="minorHAnsi"/>
          <w:color w:val="3B3838" w:themeColor="background2" w:themeShade="40"/>
        </w:rPr>
        <w:t xml:space="preserve">ision: </w:t>
      </w:r>
      <w:r w:rsidR="007135A6" w:rsidRPr="000236D3">
        <w:rPr>
          <w:rFonts w:cstheme="minorHAnsi"/>
          <w:b/>
          <w:color w:val="414042"/>
        </w:rPr>
        <w:t xml:space="preserve">All children and youth </w:t>
      </w:r>
      <w:proofErr w:type="gramStart"/>
      <w:r w:rsidR="007135A6" w:rsidRPr="000236D3">
        <w:rPr>
          <w:rFonts w:cstheme="minorHAnsi"/>
          <w:b/>
          <w:color w:val="414042"/>
        </w:rPr>
        <w:t>have the opportunity to</w:t>
      </w:r>
      <w:proofErr w:type="gramEnd"/>
      <w:r w:rsidR="007135A6" w:rsidRPr="000236D3">
        <w:rPr>
          <w:rFonts w:cstheme="minorHAnsi"/>
          <w:b/>
          <w:color w:val="414042"/>
        </w:rPr>
        <w:t xml:space="preserve"> </w:t>
      </w:r>
      <w:r w:rsidR="008E0AFD">
        <w:rPr>
          <w:rFonts w:cstheme="minorHAnsi"/>
          <w:b/>
          <w:color w:val="414042"/>
        </w:rPr>
        <w:t>reach</w:t>
      </w:r>
      <w:r w:rsidR="007135A6" w:rsidRPr="000236D3">
        <w:rPr>
          <w:rFonts w:cstheme="minorHAnsi"/>
          <w:b/>
          <w:color w:val="414042"/>
        </w:rPr>
        <w:t xml:space="preserve"> their fullest potential. </w:t>
      </w:r>
    </w:p>
    <w:p w14:paraId="1F9B5AFD" w14:textId="5BF2CBBD" w:rsidR="007135A6" w:rsidRDefault="007135A6" w:rsidP="00EC19DD">
      <w:pPr>
        <w:pBdr>
          <w:bottom w:val="single" w:sz="6" w:space="1" w:color="auto"/>
        </w:pBdr>
        <w:rPr>
          <w:rFonts w:ascii="Arial" w:hAnsi="Arial" w:cs="Arial"/>
          <w:color w:val="3B3838" w:themeColor="background2" w:themeShade="40"/>
          <w:sz w:val="22"/>
          <w:szCs w:val="22"/>
        </w:rPr>
      </w:pPr>
    </w:p>
    <w:p w14:paraId="412BF26B" w14:textId="74095767" w:rsidR="00106115" w:rsidRDefault="00106115" w:rsidP="00EC19DD">
      <w:pPr>
        <w:rPr>
          <w:rFonts w:ascii="Arial" w:hAnsi="Arial" w:cs="Arial"/>
          <w:color w:val="3B3838" w:themeColor="background2" w:themeShade="40"/>
          <w:sz w:val="26"/>
          <w:szCs w:val="26"/>
        </w:rPr>
      </w:pPr>
    </w:p>
    <w:p w14:paraId="465271E2" w14:textId="72239037" w:rsidR="00106115" w:rsidRPr="000236D3" w:rsidRDefault="0016191A" w:rsidP="00EC19DD">
      <w:pPr>
        <w:rPr>
          <w:rFonts w:cstheme="minorHAnsi"/>
          <w:b/>
          <w:color w:val="92D050"/>
        </w:rPr>
      </w:pPr>
      <w:r w:rsidRPr="000236D3">
        <w:rPr>
          <w:rFonts w:cstheme="minorHAnsi"/>
          <w:b/>
          <w:color w:val="92D050"/>
        </w:rPr>
        <w:t>About Rebound</w:t>
      </w:r>
    </w:p>
    <w:p w14:paraId="7AB44B35" w14:textId="77777777" w:rsidR="0016191A" w:rsidRPr="000236D3" w:rsidRDefault="0016191A" w:rsidP="00EC19DD">
      <w:pPr>
        <w:autoSpaceDE w:val="0"/>
        <w:autoSpaceDN w:val="0"/>
        <w:adjustRightInd w:val="0"/>
        <w:rPr>
          <w:rFonts w:cstheme="minorHAnsi"/>
          <w:bCs/>
          <w:color w:val="3B3838" w:themeColor="background2" w:themeShade="40"/>
          <w:sz w:val="22"/>
          <w:szCs w:val="22"/>
        </w:rPr>
      </w:pPr>
    </w:p>
    <w:p w14:paraId="4B0E3F28" w14:textId="61D6E89D" w:rsidR="00106115" w:rsidRPr="000236D3" w:rsidRDefault="00AA1485" w:rsidP="00EC19DD">
      <w:pPr>
        <w:shd w:val="clear" w:color="auto" w:fill="FFFFFF"/>
        <w:spacing w:after="100" w:afterAutospacing="1"/>
        <w:rPr>
          <w:rFonts w:cstheme="minorHAnsi"/>
          <w:color w:val="3B3838" w:themeColor="background2" w:themeShade="40"/>
          <w:spacing w:val="9"/>
          <w:sz w:val="22"/>
          <w:szCs w:val="22"/>
          <w:lang w:eastAsia="en-CA"/>
        </w:rPr>
      </w:pPr>
      <w:r w:rsidRPr="000236D3">
        <w:rPr>
          <w:rFonts w:cstheme="minorHAnsi"/>
          <w:color w:val="3B3838" w:themeColor="background2" w:themeShade="40"/>
          <w:spacing w:val="9"/>
          <w:sz w:val="22"/>
          <w:szCs w:val="22"/>
          <w:lang w:eastAsia="en-CA"/>
        </w:rPr>
        <w:t>Rebound Child &amp; Youth Services Northumberland (Rebound) is a not-for-profit, incorporated, charitable organization, providing high-quality, community-based programs and services to children, youth, and families in Northumberland County.</w:t>
      </w:r>
      <w:r w:rsidR="000236D3" w:rsidRPr="000236D3">
        <w:rPr>
          <w:rFonts w:cstheme="minorHAnsi"/>
          <w:color w:val="3B3838" w:themeColor="background2" w:themeShade="40"/>
          <w:spacing w:val="9"/>
          <w:sz w:val="22"/>
          <w:szCs w:val="22"/>
          <w:lang w:eastAsia="en-CA"/>
        </w:rPr>
        <w:t xml:space="preserve"> </w:t>
      </w:r>
      <w:r w:rsidRPr="000236D3">
        <w:rPr>
          <w:rFonts w:cstheme="minorHAnsi"/>
          <w:color w:val="3B3838" w:themeColor="background2" w:themeShade="40"/>
          <w:spacing w:val="9"/>
          <w:sz w:val="22"/>
          <w:szCs w:val="22"/>
          <w:lang w:eastAsia="en-CA"/>
        </w:rPr>
        <w:t>We challenge the status quo and break down barriers by innovating. We identify a problem and learn how to address it. We educate ourselves so we are making the best decisions. We strive to continually improve ourselves as individuals, as a team, and as an organization.</w:t>
      </w:r>
    </w:p>
    <w:p w14:paraId="5B8ACDA6" w14:textId="7BAF3EF2" w:rsidR="006E5B1B" w:rsidRPr="00A06A62" w:rsidRDefault="00AA1485" w:rsidP="00A06A62">
      <w:pPr>
        <w:shd w:val="clear" w:color="auto" w:fill="FFFFFF"/>
        <w:rPr>
          <w:rFonts w:cstheme="minorHAnsi"/>
          <w:b/>
          <w:bCs/>
          <w:color w:val="92D050"/>
          <w:spacing w:val="9"/>
          <w:lang w:eastAsia="en-CA"/>
        </w:rPr>
      </w:pPr>
      <w:r w:rsidRPr="000236D3">
        <w:rPr>
          <w:rFonts w:cstheme="minorHAnsi"/>
          <w:b/>
          <w:bCs/>
          <w:color w:val="92D050"/>
          <w:spacing w:val="9"/>
          <w:lang w:eastAsia="en-CA"/>
        </w:rPr>
        <w:t>Position Summary</w:t>
      </w:r>
    </w:p>
    <w:p w14:paraId="21458DAF" w14:textId="40175E56" w:rsidR="009B0E17" w:rsidRDefault="009B0E17" w:rsidP="00E24DF6">
      <w:pPr>
        <w:pStyle w:val="NormalWeb"/>
        <w:spacing w:before="0" w:beforeAutospacing="0" w:after="0" w:afterAutospacing="0"/>
        <w:rPr>
          <w:rFonts w:asciiTheme="minorHAnsi" w:eastAsiaTheme="minorHAnsi" w:hAnsiTheme="minorHAnsi" w:cstheme="minorHAnsi"/>
          <w:color w:val="3B3838" w:themeColor="background2" w:themeShade="40"/>
          <w:sz w:val="22"/>
          <w:szCs w:val="22"/>
          <w:lang w:val="en-GB"/>
        </w:rPr>
      </w:pPr>
      <w:r w:rsidRPr="009B0E17">
        <w:rPr>
          <w:rFonts w:asciiTheme="minorHAnsi" w:eastAsiaTheme="minorHAnsi" w:hAnsiTheme="minorHAnsi" w:cstheme="minorHAnsi"/>
          <w:color w:val="3B3838" w:themeColor="background2" w:themeShade="40"/>
          <w:sz w:val="22"/>
          <w:szCs w:val="22"/>
          <w:lang w:val="en-GB"/>
        </w:rPr>
        <w:t xml:space="preserve">Rebound </w:t>
      </w:r>
      <w:r>
        <w:rPr>
          <w:rFonts w:asciiTheme="minorHAnsi" w:eastAsiaTheme="minorHAnsi" w:hAnsiTheme="minorHAnsi" w:cstheme="minorHAnsi"/>
          <w:color w:val="3B3838" w:themeColor="background2" w:themeShade="40"/>
          <w:sz w:val="22"/>
          <w:szCs w:val="22"/>
          <w:lang w:val="en-GB"/>
        </w:rPr>
        <w:t>f</w:t>
      </w:r>
      <w:r w:rsidRPr="009B0E17">
        <w:rPr>
          <w:rFonts w:asciiTheme="minorHAnsi" w:eastAsiaTheme="minorHAnsi" w:hAnsiTheme="minorHAnsi" w:cstheme="minorHAnsi"/>
          <w:color w:val="3B3838" w:themeColor="background2" w:themeShade="40"/>
          <w:sz w:val="22"/>
          <w:szCs w:val="22"/>
          <w:lang w:val="en-GB"/>
        </w:rPr>
        <w:t>acilitates all Youth Justice Diversion Programs throughout Northumberland County, including the Youth Justice Committee (YJC) program, since its inception in 2003.  The YJC Program operates based on a restorative justice conferencing model to bring community volunteers together with young persons in conflict with the law, their parent/ guardian(s), and victim(s) to negotiate a way to make amends in the form of agreed upon sanctions for the harm caused by an offence.</w:t>
      </w:r>
    </w:p>
    <w:p w14:paraId="65D654A4" w14:textId="77777777" w:rsidR="00E24DF6" w:rsidRPr="009B0E17" w:rsidRDefault="00E24DF6" w:rsidP="00E24DF6">
      <w:pPr>
        <w:pStyle w:val="NormalWeb"/>
        <w:spacing w:before="0" w:beforeAutospacing="0" w:after="0" w:afterAutospacing="0"/>
        <w:rPr>
          <w:rFonts w:asciiTheme="minorHAnsi" w:eastAsiaTheme="minorHAnsi" w:hAnsiTheme="minorHAnsi" w:cstheme="minorHAnsi"/>
          <w:color w:val="3B3838" w:themeColor="background2" w:themeShade="40"/>
          <w:sz w:val="22"/>
          <w:szCs w:val="22"/>
          <w:lang w:val="en-GB"/>
        </w:rPr>
      </w:pPr>
    </w:p>
    <w:p w14:paraId="27AF040E" w14:textId="4B6DDB58" w:rsidR="004A00A7" w:rsidRDefault="009B0E17" w:rsidP="00E24DF6">
      <w:pPr>
        <w:pStyle w:val="NormalWeb"/>
        <w:spacing w:before="0" w:beforeAutospacing="0" w:after="0" w:afterAutospacing="0"/>
        <w:rPr>
          <w:rFonts w:asciiTheme="minorHAnsi" w:eastAsiaTheme="minorHAnsi" w:hAnsiTheme="minorHAnsi" w:cstheme="minorHAnsi"/>
          <w:color w:val="3B3838" w:themeColor="background2" w:themeShade="40"/>
          <w:sz w:val="22"/>
          <w:szCs w:val="22"/>
          <w:lang w:val="en-GB"/>
        </w:rPr>
      </w:pPr>
      <w:r w:rsidRPr="009B0E17">
        <w:rPr>
          <w:rFonts w:asciiTheme="minorHAnsi" w:eastAsiaTheme="minorHAnsi" w:hAnsiTheme="minorHAnsi" w:cstheme="minorHAnsi"/>
          <w:color w:val="3B3838" w:themeColor="background2" w:themeShade="40"/>
          <w:sz w:val="22"/>
          <w:szCs w:val="22"/>
          <w:lang w:val="en-GB"/>
        </w:rPr>
        <w:t>Restorative Justice provides an opportunity to address the impacts of harm caused while holding the person accountable in a way that is meaningful for the victim, the community and the offender. Instead of defining crime as breaking the law, Restorative Justice defines crime as harm to people. Instead of responding to this breach with punishment, a Restorative Justice response is focused on making things right. People are the victims not the state.</w:t>
      </w:r>
    </w:p>
    <w:p w14:paraId="50849B81" w14:textId="77777777" w:rsidR="00E24DF6" w:rsidRPr="000236D3" w:rsidRDefault="00E24DF6" w:rsidP="00E24DF6">
      <w:pPr>
        <w:pStyle w:val="NormalWeb"/>
        <w:spacing w:before="0" w:beforeAutospacing="0" w:after="0" w:afterAutospacing="0"/>
        <w:rPr>
          <w:rFonts w:asciiTheme="minorHAnsi" w:eastAsiaTheme="minorHAnsi" w:hAnsiTheme="minorHAnsi" w:cstheme="minorHAnsi"/>
          <w:color w:val="3B3838" w:themeColor="background2" w:themeShade="40"/>
          <w:sz w:val="22"/>
          <w:szCs w:val="22"/>
          <w:lang w:val="en-GB"/>
        </w:rPr>
      </w:pPr>
    </w:p>
    <w:p w14:paraId="24F1B485" w14:textId="67A71B85" w:rsidR="00A06A62" w:rsidRDefault="00EC19DD" w:rsidP="00E24DF6">
      <w:pPr>
        <w:pStyle w:val="NormalWeb"/>
        <w:spacing w:before="0" w:beforeAutospacing="0" w:after="0" w:afterAutospacing="0"/>
        <w:rPr>
          <w:rFonts w:asciiTheme="minorHAnsi" w:hAnsiTheme="minorHAnsi" w:cstheme="minorHAnsi"/>
          <w:b/>
          <w:color w:val="92D050"/>
        </w:rPr>
      </w:pPr>
      <w:r w:rsidRPr="000236D3">
        <w:rPr>
          <w:rFonts w:asciiTheme="minorHAnsi" w:hAnsiTheme="minorHAnsi" w:cstheme="minorHAnsi"/>
          <w:b/>
          <w:color w:val="92D050"/>
        </w:rPr>
        <w:t>Roles</w:t>
      </w:r>
      <w:r w:rsidR="0016191A" w:rsidRPr="000236D3">
        <w:rPr>
          <w:rFonts w:asciiTheme="minorHAnsi" w:hAnsiTheme="minorHAnsi" w:cstheme="minorHAnsi"/>
          <w:b/>
          <w:color w:val="92D050"/>
        </w:rPr>
        <w:t xml:space="preserve"> and Responsibilities</w:t>
      </w:r>
    </w:p>
    <w:p w14:paraId="1E5A7B0E" w14:textId="717A54A5" w:rsidR="009B0E17" w:rsidRPr="00A06A62" w:rsidRDefault="009B0E17" w:rsidP="00E24DF6">
      <w:pPr>
        <w:widowControl w:val="0"/>
        <w:autoSpaceDE w:val="0"/>
        <w:autoSpaceDN w:val="0"/>
        <w:adjustRightInd w:val="0"/>
        <w:rPr>
          <w:rFonts w:cstheme="minorHAnsi"/>
          <w:color w:val="3B3838" w:themeColor="background2" w:themeShade="40"/>
          <w:sz w:val="22"/>
          <w:szCs w:val="22"/>
        </w:rPr>
      </w:pPr>
      <w:r w:rsidRPr="00E24DF6">
        <w:rPr>
          <w:rFonts w:cstheme="minorHAnsi"/>
          <w:color w:val="3B3838" w:themeColor="background2" w:themeShade="40"/>
          <w:sz w:val="22"/>
          <w:szCs w:val="22"/>
        </w:rPr>
        <w:t>YJC Volunteers working in groups of 2-3 facilitate Restorative Conferences, following extensive training, based on an established process, always with a staff present.</w:t>
      </w:r>
    </w:p>
    <w:p w14:paraId="102F7CD7" w14:textId="77777777" w:rsidR="009B0E17" w:rsidRPr="009B0E17" w:rsidRDefault="009B0E17" w:rsidP="00E24DF6">
      <w:pPr>
        <w:widowControl w:val="0"/>
        <w:autoSpaceDE w:val="0"/>
        <w:autoSpaceDN w:val="0"/>
        <w:adjustRightInd w:val="0"/>
        <w:ind w:left="1134" w:hanging="425"/>
        <w:rPr>
          <w:rFonts w:cstheme="minorHAnsi"/>
          <w:color w:val="3B3838" w:themeColor="background2" w:themeShade="40"/>
          <w:sz w:val="22"/>
          <w:szCs w:val="22"/>
        </w:rPr>
      </w:pPr>
      <w:r w:rsidRPr="009B0E17">
        <w:rPr>
          <w:rFonts w:cstheme="minorHAnsi"/>
          <w:color w:val="3B3838" w:themeColor="background2" w:themeShade="40"/>
          <w:sz w:val="22"/>
          <w:szCs w:val="22"/>
        </w:rPr>
        <w:t>•</w:t>
      </w:r>
      <w:r w:rsidRPr="009B0E17">
        <w:rPr>
          <w:rFonts w:cstheme="minorHAnsi"/>
          <w:color w:val="3B3838" w:themeColor="background2" w:themeShade="40"/>
          <w:sz w:val="22"/>
          <w:szCs w:val="22"/>
        </w:rPr>
        <w:tab/>
        <w:t>Convey Restorative messaging</w:t>
      </w:r>
    </w:p>
    <w:p w14:paraId="08D4F2CA" w14:textId="77777777" w:rsidR="009B0E17" w:rsidRPr="009B0E17" w:rsidRDefault="009B0E17" w:rsidP="00E24DF6">
      <w:pPr>
        <w:widowControl w:val="0"/>
        <w:autoSpaceDE w:val="0"/>
        <w:autoSpaceDN w:val="0"/>
        <w:adjustRightInd w:val="0"/>
        <w:ind w:left="1134" w:hanging="425"/>
        <w:rPr>
          <w:rFonts w:cstheme="minorHAnsi"/>
          <w:color w:val="3B3838" w:themeColor="background2" w:themeShade="40"/>
          <w:sz w:val="22"/>
          <w:szCs w:val="22"/>
        </w:rPr>
      </w:pPr>
      <w:r w:rsidRPr="009B0E17">
        <w:rPr>
          <w:rFonts w:cstheme="minorHAnsi"/>
          <w:color w:val="3B3838" w:themeColor="background2" w:themeShade="40"/>
          <w:sz w:val="22"/>
          <w:szCs w:val="22"/>
        </w:rPr>
        <w:t>•</w:t>
      </w:r>
      <w:r w:rsidRPr="009B0E17">
        <w:rPr>
          <w:rFonts w:cstheme="minorHAnsi"/>
          <w:color w:val="3B3838" w:themeColor="background2" w:themeShade="40"/>
          <w:sz w:val="22"/>
          <w:szCs w:val="22"/>
        </w:rPr>
        <w:tab/>
        <w:t>Serve as a guide and support, assisting both young person and victims when present through the YJC process</w:t>
      </w:r>
    </w:p>
    <w:p w14:paraId="6C72E913" w14:textId="20953D29" w:rsidR="009B0E17" w:rsidRPr="009B0E17" w:rsidRDefault="004B0B9E" w:rsidP="00E24DF6">
      <w:pPr>
        <w:widowControl w:val="0"/>
        <w:autoSpaceDE w:val="0"/>
        <w:autoSpaceDN w:val="0"/>
        <w:adjustRightInd w:val="0"/>
        <w:ind w:left="1134" w:hanging="425"/>
        <w:rPr>
          <w:rFonts w:cstheme="minorHAnsi"/>
          <w:color w:val="3B3838" w:themeColor="background2" w:themeShade="40"/>
          <w:sz w:val="22"/>
          <w:szCs w:val="22"/>
        </w:rPr>
      </w:pPr>
      <w:r>
        <w:rPr>
          <w:rFonts w:cstheme="minorHAnsi"/>
          <w:color w:val="3B3838" w:themeColor="background2" w:themeShade="40"/>
          <w:sz w:val="22"/>
          <w:szCs w:val="22"/>
        </w:rPr>
        <w:t>•</w:t>
      </w:r>
      <w:r>
        <w:rPr>
          <w:rFonts w:cstheme="minorHAnsi"/>
          <w:color w:val="3B3838" w:themeColor="background2" w:themeShade="40"/>
          <w:sz w:val="22"/>
          <w:szCs w:val="22"/>
        </w:rPr>
        <w:tab/>
        <w:t>Convenor</w:t>
      </w:r>
      <w:r w:rsidR="009B0E17" w:rsidRPr="009B0E17">
        <w:rPr>
          <w:rFonts w:cstheme="minorHAnsi"/>
          <w:color w:val="3B3838" w:themeColor="background2" w:themeShade="40"/>
          <w:sz w:val="22"/>
          <w:szCs w:val="22"/>
        </w:rPr>
        <w:t>– bringing parties together with empathetic outreach</w:t>
      </w:r>
    </w:p>
    <w:p w14:paraId="0F6478DD" w14:textId="07BCF733" w:rsidR="009B0E17" w:rsidRPr="009B0E17" w:rsidRDefault="009B0E17" w:rsidP="00E24DF6">
      <w:pPr>
        <w:widowControl w:val="0"/>
        <w:autoSpaceDE w:val="0"/>
        <w:autoSpaceDN w:val="0"/>
        <w:adjustRightInd w:val="0"/>
        <w:ind w:left="1134" w:hanging="425"/>
        <w:rPr>
          <w:rFonts w:cstheme="minorHAnsi"/>
          <w:color w:val="3B3838" w:themeColor="background2" w:themeShade="40"/>
          <w:sz w:val="22"/>
          <w:szCs w:val="22"/>
        </w:rPr>
      </w:pPr>
      <w:r w:rsidRPr="009B0E17">
        <w:rPr>
          <w:rFonts w:cstheme="minorHAnsi"/>
          <w:color w:val="3B3838" w:themeColor="background2" w:themeShade="40"/>
          <w:sz w:val="22"/>
          <w:szCs w:val="22"/>
        </w:rPr>
        <w:t>•</w:t>
      </w:r>
      <w:r w:rsidRPr="009B0E17">
        <w:rPr>
          <w:rFonts w:cstheme="minorHAnsi"/>
          <w:color w:val="3B3838" w:themeColor="background2" w:themeShade="40"/>
          <w:sz w:val="22"/>
          <w:szCs w:val="22"/>
        </w:rPr>
        <w:tab/>
        <w:t>Information gatherer– understanding the needs of the parties through active listening</w:t>
      </w:r>
    </w:p>
    <w:p w14:paraId="1C7D6C9C" w14:textId="4452AE8B" w:rsidR="009B0E17" w:rsidRPr="009B0E17" w:rsidRDefault="004B0B9E" w:rsidP="00E24DF6">
      <w:pPr>
        <w:widowControl w:val="0"/>
        <w:autoSpaceDE w:val="0"/>
        <w:autoSpaceDN w:val="0"/>
        <w:adjustRightInd w:val="0"/>
        <w:ind w:left="1134" w:hanging="425"/>
        <w:rPr>
          <w:rFonts w:cstheme="minorHAnsi"/>
          <w:color w:val="3B3838" w:themeColor="background2" w:themeShade="40"/>
          <w:sz w:val="22"/>
          <w:szCs w:val="22"/>
        </w:rPr>
      </w:pPr>
      <w:r>
        <w:rPr>
          <w:rFonts w:cstheme="minorHAnsi"/>
          <w:color w:val="3B3838" w:themeColor="background2" w:themeShade="40"/>
          <w:sz w:val="22"/>
          <w:szCs w:val="22"/>
        </w:rPr>
        <w:t>•</w:t>
      </w:r>
      <w:r>
        <w:rPr>
          <w:rFonts w:cstheme="minorHAnsi"/>
          <w:color w:val="3B3838" w:themeColor="background2" w:themeShade="40"/>
          <w:sz w:val="22"/>
          <w:szCs w:val="22"/>
        </w:rPr>
        <w:tab/>
        <w:t>Bridge/Mediator</w:t>
      </w:r>
      <w:r w:rsidR="009B0E17" w:rsidRPr="009B0E17">
        <w:rPr>
          <w:rFonts w:cstheme="minorHAnsi"/>
          <w:color w:val="3B3838" w:themeColor="background2" w:themeShade="40"/>
          <w:sz w:val="22"/>
          <w:szCs w:val="22"/>
        </w:rPr>
        <w:t xml:space="preserve">– assisting the parties to hear &amp; understand each other, using re-framing, </w:t>
      </w:r>
      <w:r w:rsidR="009B0E17" w:rsidRPr="009B0E17">
        <w:rPr>
          <w:rFonts w:cstheme="minorHAnsi"/>
          <w:color w:val="3B3838" w:themeColor="background2" w:themeShade="40"/>
          <w:sz w:val="22"/>
          <w:szCs w:val="22"/>
        </w:rPr>
        <w:lastRenderedPageBreak/>
        <w:t>and neutrality</w:t>
      </w:r>
    </w:p>
    <w:p w14:paraId="12BC6A9A" w14:textId="794DD49B" w:rsidR="009B0E17" w:rsidRPr="009B0E17" w:rsidRDefault="004B0B9E" w:rsidP="00E24DF6">
      <w:pPr>
        <w:widowControl w:val="0"/>
        <w:autoSpaceDE w:val="0"/>
        <w:autoSpaceDN w:val="0"/>
        <w:adjustRightInd w:val="0"/>
        <w:ind w:left="1134" w:hanging="425"/>
        <w:rPr>
          <w:rFonts w:cstheme="minorHAnsi"/>
          <w:color w:val="3B3838" w:themeColor="background2" w:themeShade="40"/>
          <w:sz w:val="22"/>
          <w:szCs w:val="22"/>
        </w:rPr>
      </w:pPr>
      <w:r>
        <w:rPr>
          <w:rFonts w:cstheme="minorHAnsi"/>
          <w:color w:val="3B3838" w:themeColor="background2" w:themeShade="40"/>
          <w:sz w:val="22"/>
          <w:szCs w:val="22"/>
        </w:rPr>
        <w:t>•</w:t>
      </w:r>
      <w:r>
        <w:rPr>
          <w:rFonts w:cstheme="minorHAnsi"/>
          <w:color w:val="3B3838" w:themeColor="background2" w:themeShade="40"/>
          <w:sz w:val="22"/>
          <w:szCs w:val="22"/>
        </w:rPr>
        <w:tab/>
        <w:t>Atmosphere creator</w:t>
      </w:r>
      <w:r w:rsidR="009B0E17" w:rsidRPr="009B0E17">
        <w:rPr>
          <w:rFonts w:cstheme="minorHAnsi"/>
          <w:color w:val="3B3838" w:themeColor="background2" w:themeShade="40"/>
          <w:sz w:val="22"/>
          <w:szCs w:val="22"/>
        </w:rPr>
        <w:t>– maintaining an environment of calm, acceptance, &amp; safety through defusing anger, modelling calm &amp; empathy</w:t>
      </w:r>
    </w:p>
    <w:p w14:paraId="615245D3" w14:textId="383A1144" w:rsidR="009B0E17" w:rsidRPr="009B0E17" w:rsidRDefault="004B0B9E" w:rsidP="00E24DF6">
      <w:pPr>
        <w:widowControl w:val="0"/>
        <w:autoSpaceDE w:val="0"/>
        <w:autoSpaceDN w:val="0"/>
        <w:adjustRightInd w:val="0"/>
        <w:ind w:left="1134" w:hanging="425"/>
        <w:rPr>
          <w:rFonts w:cstheme="minorHAnsi"/>
          <w:color w:val="3B3838" w:themeColor="background2" w:themeShade="40"/>
          <w:sz w:val="22"/>
          <w:szCs w:val="22"/>
        </w:rPr>
      </w:pPr>
      <w:r>
        <w:rPr>
          <w:rFonts w:cstheme="minorHAnsi"/>
          <w:color w:val="3B3838" w:themeColor="background2" w:themeShade="40"/>
          <w:sz w:val="22"/>
          <w:szCs w:val="22"/>
        </w:rPr>
        <w:t>•</w:t>
      </w:r>
      <w:r>
        <w:rPr>
          <w:rFonts w:cstheme="minorHAnsi"/>
          <w:color w:val="3B3838" w:themeColor="background2" w:themeShade="40"/>
          <w:sz w:val="22"/>
          <w:szCs w:val="22"/>
        </w:rPr>
        <w:tab/>
        <w:t>Boundary setter</w:t>
      </w:r>
      <w:r w:rsidR="009B0E17" w:rsidRPr="009B0E17">
        <w:rPr>
          <w:rFonts w:cstheme="minorHAnsi"/>
          <w:color w:val="3B3838" w:themeColor="background2" w:themeShade="40"/>
          <w:sz w:val="22"/>
          <w:szCs w:val="22"/>
        </w:rPr>
        <w:t xml:space="preserve">– assisting in preventing harm, threatening, or destructive language/behaviour through enforcing limits </w:t>
      </w:r>
    </w:p>
    <w:p w14:paraId="4809CA78" w14:textId="6B3DAD4C" w:rsidR="004A00A7" w:rsidRPr="009B0E17" w:rsidRDefault="004B0B9E" w:rsidP="00E24DF6">
      <w:pPr>
        <w:widowControl w:val="0"/>
        <w:autoSpaceDE w:val="0"/>
        <w:autoSpaceDN w:val="0"/>
        <w:adjustRightInd w:val="0"/>
        <w:ind w:left="1134" w:hanging="425"/>
        <w:rPr>
          <w:rFonts w:cstheme="minorHAnsi"/>
          <w:color w:val="3B3838" w:themeColor="background2" w:themeShade="40"/>
          <w:sz w:val="22"/>
          <w:szCs w:val="22"/>
        </w:rPr>
      </w:pPr>
      <w:r>
        <w:rPr>
          <w:rFonts w:cstheme="minorHAnsi"/>
          <w:color w:val="3B3838" w:themeColor="background2" w:themeShade="40"/>
          <w:sz w:val="22"/>
          <w:szCs w:val="22"/>
        </w:rPr>
        <w:t>•</w:t>
      </w:r>
      <w:r>
        <w:rPr>
          <w:rFonts w:cstheme="minorHAnsi"/>
          <w:color w:val="3B3838" w:themeColor="background2" w:themeShade="40"/>
          <w:sz w:val="22"/>
          <w:szCs w:val="22"/>
        </w:rPr>
        <w:tab/>
        <w:t>Guide</w:t>
      </w:r>
      <w:r w:rsidR="009B0E17" w:rsidRPr="009B0E17">
        <w:rPr>
          <w:rFonts w:cstheme="minorHAnsi"/>
          <w:color w:val="3B3838" w:themeColor="background2" w:themeShade="40"/>
          <w:sz w:val="22"/>
          <w:szCs w:val="22"/>
        </w:rPr>
        <w:t>- assisting parties in moving through the process using the meeting flow, with organization &amp; time management</w:t>
      </w:r>
    </w:p>
    <w:p w14:paraId="7BDA00F9" w14:textId="77777777" w:rsidR="009B0E17" w:rsidRPr="006E5B1B" w:rsidRDefault="009B0E17" w:rsidP="00E24DF6">
      <w:pPr>
        <w:widowControl w:val="0"/>
        <w:autoSpaceDE w:val="0"/>
        <w:autoSpaceDN w:val="0"/>
        <w:adjustRightInd w:val="0"/>
        <w:rPr>
          <w:rFonts w:cstheme="minorHAnsi"/>
          <w:color w:val="3B3838" w:themeColor="background2" w:themeShade="40"/>
          <w:sz w:val="22"/>
          <w:szCs w:val="22"/>
        </w:rPr>
      </w:pPr>
    </w:p>
    <w:p w14:paraId="0487476B" w14:textId="4DC2C8B1" w:rsidR="0016191A" w:rsidRPr="000236D3" w:rsidRDefault="0016191A" w:rsidP="00E24DF6">
      <w:pPr>
        <w:pStyle w:val="NoSpacing"/>
        <w:rPr>
          <w:rFonts w:cstheme="minorHAnsi"/>
          <w:b/>
          <w:bCs/>
          <w:color w:val="92D050"/>
          <w:sz w:val="24"/>
          <w:szCs w:val="24"/>
        </w:rPr>
      </w:pPr>
      <w:r w:rsidRPr="000236D3">
        <w:rPr>
          <w:rFonts w:cstheme="minorHAnsi"/>
          <w:b/>
          <w:bCs/>
          <w:color w:val="92D050"/>
          <w:sz w:val="24"/>
          <w:szCs w:val="24"/>
        </w:rPr>
        <w:t>Working Conditions</w:t>
      </w:r>
    </w:p>
    <w:p w14:paraId="4213F470" w14:textId="77777777" w:rsidR="00527592" w:rsidRPr="00527592" w:rsidRDefault="00527592" w:rsidP="00E24DF6">
      <w:pPr>
        <w:pStyle w:val="NoSpacing"/>
        <w:numPr>
          <w:ilvl w:val="0"/>
          <w:numId w:val="27"/>
        </w:numPr>
        <w:pBdr>
          <w:top w:val="nil"/>
          <w:left w:val="nil"/>
          <w:bottom w:val="nil"/>
          <w:right w:val="nil"/>
          <w:between w:val="nil"/>
          <w:bar w:val="nil"/>
        </w:pBdr>
        <w:spacing w:line="276" w:lineRule="auto"/>
        <w:rPr>
          <w:rFonts w:eastAsia="Times New Roman" w:cstheme="minorHAnsi"/>
          <w:color w:val="3B3838" w:themeColor="background2" w:themeShade="40"/>
        </w:rPr>
      </w:pPr>
      <w:r w:rsidRPr="00527592">
        <w:rPr>
          <w:rFonts w:eastAsia="Times New Roman" w:cstheme="minorHAnsi"/>
          <w:color w:val="3B3838" w:themeColor="background2" w:themeShade="40"/>
        </w:rPr>
        <w:t>Flexible time commitment. Volunteers choose which time slots they sign up for, how frequently, and if they take time away to travel etc.</w:t>
      </w:r>
    </w:p>
    <w:p w14:paraId="12953FC9" w14:textId="77777777" w:rsidR="00527592" w:rsidRPr="00527592" w:rsidRDefault="00527592" w:rsidP="00E24DF6">
      <w:pPr>
        <w:pStyle w:val="NoSpacing"/>
        <w:numPr>
          <w:ilvl w:val="0"/>
          <w:numId w:val="27"/>
        </w:numPr>
        <w:pBdr>
          <w:top w:val="nil"/>
          <w:left w:val="nil"/>
          <w:bottom w:val="nil"/>
          <w:right w:val="nil"/>
          <w:between w:val="nil"/>
          <w:bar w:val="nil"/>
        </w:pBdr>
        <w:spacing w:line="276" w:lineRule="auto"/>
        <w:rPr>
          <w:rFonts w:eastAsia="Times New Roman" w:cstheme="minorHAnsi"/>
          <w:color w:val="3B3838" w:themeColor="background2" w:themeShade="40"/>
        </w:rPr>
      </w:pPr>
      <w:r w:rsidRPr="00527592">
        <w:rPr>
          <w:rFonts w:eastAsia="Times New Roman" w:cstheme="minorHAnsi"/>
          <w:color w:val="3B3838" w:themeColor="background2" w:themeShade="40"/>
        </w:rPr>
        <w:t>Meetings can be held during the day or early evening. Volunteers provide their availability to the YJC Coordinator.</w:t>
      </w:r>
    </w:p>
    <w:p w14:paraId="02BCC65C" w14:textId="77777777" w:rsidR="00527592" w:rsidRPr="00527592" w:rsidRDefault="00527592" w:rsidP="00E24DF6">
      <w:pPr>
        <w:pStyle w:val="NoSpacing"/>
        <w:numPr>
          <w:ilvl w:val="0"/>
          <w:numId w:val="27"/>
        </w:numPr>
        <w:pBdr>
          <w:top w:val="nil"/>
          <w:left w:val="nil"/>
          <w:bottom w:val="nil"/>
          <w:right w:val="nil"/>
          <w:between w:val="nil"/>
          <w:bar w:val="nil"/>
        </w:pBdr>
        <w:spacing w:line="276" w:lineRule="auto"/>
        <w:rPr>
          <w:rFonts w:eastAsia="Times New Roman" w:cstheme="minorHAnsi"/>
          <w:color w:val="3B3838" w:themeColor="background2" w:themeShade="40"/>
        </w:rPr>
      </w:pPr>
      <w:r w:rsidRPr="00527592">
        <w:rPr>
          <w:rFonts w:eastAsia="Times New Roman" w:cstheme="minorHAnsi"/>
          <w:color w:val="3B3838" w:themeColor="background2" w:themeShade="40"/>
        </w:rPr>
        <w:t>Hybrid meeting model available – Choose between in-person, virtual, or both (private confidential spaces required for virtual meetings).</w:t>
      </w:r>
    </w:p>
    <w:p w14:paraId="1F125DB6" w14:textId="77777777" w:rsidR="00527592" w:rsidRPr="00527592" w:rsidRDefault="00527592" w:rsidP="00E24DF6">
      <w:pPr>
        <w:pStyle w:val="NoSpacing"/>
        <w:numPr>
          <w:ilvl w:val="0"/>
          <w:numId w:val="27"/>
        </w:numPr>
        <w:pBdr>
          <w:top w:val="nil"/>
          <w:left w:val="nil"/>
          <w:bottom w:val="nil"/>
          <w:right w:val="nil"/>
          <w:between w:val="nil"/>
          <w:bar w:val="nil"/>
        </w:pBdr>
        <w:spacing w:line="276" w:lineRule="auto"/>
        <w:rPr>
          <w:rFonts w:eastAsia="Times New Roman" w:cstheme="minorHAnsi"/>
          <w:color w:val="3B3838" w:themeColor="background2" w:themeShade="40"/>
        </w:rPr>
      </w:pPr>
      <w:r w:rsidRPr="00527592">
        <w:rPr>
          <w:rFonts w:eastAsia="Times New Roman" w:cstheme="minorHAnsi"/>
          <w:color w:val="3B3838" w:themeColor="background2" w:themeShade="40"/>
        </w:rPr>
        <w:t xml:space="preserve">Virtual meetings to be held over Microsoft Teams. </w:t>
      </w:r>
    </w:p>
    <w:p w14:paraId="1EA1E1FE" w14:textId="77777777" w:rsidR="00527592" w:rsidRPr="00527592" w:rsidRDefault="00527592" w:rsidP="00E24DF6">
      <w:pPr>
        <w:pStyle w:val="NoSpacing"/>
        <w:numPr>
          <w:ilvl w:val="0"/>
          <w:numId w:val="27"/>
        </w:numPr>
        <w:pBdr>
          <w:top w:val="nil"/>
          <w:left w:val="nil"/>
          <w:bottom w:val="nil"/>
          <w:right w:val="nil"/>
          <w:between w:val="nil"/>
          <w:bar w:val="nil"/>
        </w:pBdr>
        <w:spacing w:line="276" w:lineRule="auto"/>
        <w:rPr>
          <w:rFonts w:eastAsia="Times New Roman" w:cstheme="minorHAnsi"/>
          <w:color w:val="3B3838" w:themeColor="background2" w:themeShade="40"/>
        </w:rPr>
      </w:pPr>
      <w:r w:rsidRPr="00527592">
        <w:rPr>
          <w:rFonts w:eastAsia="Times New Roman" w:cstheme="minorHAnsi"/>
          <w:color w:val="3B3838" w:themeColor="background2" w:themeShade="40"/>
        </w:rPr>
        <w:t>Driving/travelling to Rebound’s Office or outreach locations as per meeting sign up.</w:t>
      </w:r>
    </w:p>
    <w:p w14:paraId="436793B5" w14:textId="77777777" w:rsidR="00527592" w:rsidRPr="00527592" w:rsidRDefault="00527592" w:rsidP="00E24DF6">
      <w:pPr>
        <w:pStyle w:val="NoSpacing"/>
        <w:numPr>
          <w:ilvl w:val="0"/>
          <w:numId w:val="27"/>
        </w:numPr>
        <w:pBdr>
          <w:top w:val="nil"/>
          <w:left w:val="nil"/>
          <w:bottom w:val="nil"/>
          <w:right w:val="nil"/>
          <w:between w:val="nil"/>
          <w:bar w:val="nil"/>
        </w:pBdr>
        <w:spacing w:line="276" w:lineRule="auto"/>
        <w:rPr>
          <w:rFonts w:eastAsia="Times New Roman" w:cstheme="minorHAnsi"/>
          <w:color w:val="3B3838" w:themeColor="background2" w:themeShade="40"/>
        </w:rPr>
      </w:pPr>
      <w:r w:rsidRPr="00527592">
        <w:rPr>
          <w:rFonts w:eastAsia="Times New Roman" w:cstheme="minorHAnsi"/>
          <w:color w:val="3B3838" w:themeColor="background2" w:themeShade="40"/>
        </w:rPr>
        <w:t>Case Worker assigned to youth always present in the YJC meeting for support and continuity.</w:t>
      </w:r>
    </w:p>
    <w:p w14:paraId="779A56B3" w14:textId="77777777" w:rsidR="00527592" w:rsidRPr="00527592" w:rsidRDefault="00527592" w:rsidP="00E24DF6">
      <w:pPr>
        <w:pStyle w:val="NoSpacing"/>
        <w:numPr>
          <w:ilvl w:val="0"/>
          <w:numId w:val="27"/>
        </w:numPr>
        <w:pBdr>
          <w:top w:val="nil"/>
          <w:left w:val="nil"/>
          <w:bottom w:val="nil"/>
          <w:right w:val="nil"/>
          <w:between w:val="nil"/>
          <w:bar w:val="nil"/>
        </w:pBdr>
        <w:spacing w:line="276" w:lineRule="auto"/>
        <w:rPr>
          <w:rFonts w:eastAsia="Times New Roman" w:cstheme="minorHAnsi"/>
          <w:color w:val="3B3838" w:themeColor="background2" w:themeShade="40"/>
        </w:rPr>
      </w:pPr>
      <w:r w:rsidRPr="00527592">
        <w:rPr>
          <w:rFonts w:eastAsia="Times New Roman" w:cstheme="minorHAnsi"/>
          <w:color w:val="3B3838" w:themeColor="background2" w:themeShade="40"/>
        </w:rPr>
        <w:t>Due to the very thorough nature of this opportunities screening and training, this volunteer opportunity is best suited to someone prepared to make a multiyear commitment.</w:t>
      </w:r>
    </w:p>
    <w:p w14:paraId="0DAAFEFD" w14:textId="77777777" w:rsidR="00525883" w:rsidRPr="006E5B1B" w:rsidRDefault="00525883" w:rsidP="006E5B1B">
      <w:pPr>
        <w:widowControl w:val="0"/>
        <w:autoSpaceDE w:val="0"/>
        <w:autoSpaceDN w:val="0"/>
        <w:adjustRightInd w:val="0"/>
        <w:ind w:left="360"/>
        <w:rPr>
          <w:rFonts w:cstheme="minorHAnsi"/>
          <w:color w:val="3B3838" w:themeColor="background2" w:themeShade="40"/>
          <w:sz w:val="22"/>
          <w:szCs w:val="22"/>
        </w:rPr>
      </w:pPr>
    </w:p>
    <w:p w14:paraId="41FACCD4" w14:textId="339505DA" w:rsidR="00E24DF6" w:rsidRPr="006E5B1B" w:rsidRDefault="0016191A" w:rsidP="006E5B1B">
      <w:pPr>
        <w:autoSpaceDE w:val="0"/>
        <w:autoSpaceDN w:val="0"/>
        <w:adjustRightInd w:val="0"/>
        <w:rPr>
          <w:rFonts w:cstheme="minorHAnsi"/>
          <w:b/>
          <w:bCs/>
          <w:color w:val="92D050"/>
          <w:sz w:val="26"/>
          <w:szCs w:val="26"/>
        </w:rPr>
      </w:pPr>
      <w:r w:rsidRPr="000236D3">
        <w:rPr>
          <w:rFonts w:cstheme="minorHAnsi"/>
          <w:b/>
          <w:bCs/>
          <w:color w:val="92D050"/>
          <w:sz w:val="26"/>
          <w:szCs w:val="26"/>
        </w:rPr>
        <w:t>Qualifications</w:t>
      </w:r>
      <w:r w:rsidR="00EC19DD" w:rsidRPr="000236D3">
        <w:rPr>
          <w:rFonts w:cstheme="minorHAnsi"/>
          <w:b/>
          <w:bCs/>
          <w:color w:val="92D050"/>
          <w:sz w:val="26"/>
          <w:szCs w:val="26"/>
        </w:rPr>
        <w:t>, Experience, and Requirements</w:t>
      </w:r>
    </w:p>
    <w:p w14:paraId="22A19EAE" w14:textId="5E56C61A" w:rsidR="00527592" w:rsidRPr="00527592" w:rsidRDefault="00527592" w:rsidP="00E24DF6">
      <w:pPr>
        <w:pStyle w:val="ListParagraph"/>
        <w:numPr>
          <w:ilvl w:val="0"/>
          <w:numId w:val="28"/>
        </w:numPr>
        <w:shd w:val="clear" w:color="auto" w:fill="FFFFFF"/>
        <w:spacing w:before="120" w:after="0"/>
        <w:ind w:left="1134" w:hanging="425"/>
        <w:rPr>
          <w:rFonts w:cstheme="minorHAnsi"/>
          <w:color w:val="3B3838" w:themeColor="background2" w:themeShade="40"/>
          <w:lang w:val="en-GB"/>
        </w:rPr>
      </w:pPr>
      <w:r w:rsidRPr="00527592">
        <w:rPr>
          <w:rFonts w:cstheme="minorHAnsi"/>
          <w:color w:val="3B3838" w:themeColor="background2" w:themeShade="40"/>
          <w:lang w:val="en-GB"/>
        </w:rPr>
        <w:t>Adults 18 years and over</w:t>
      </w:r>
    </w:p>
    <w:p w14:paraId="2D513275" w14:textId="5DE3C4DD" w:rsidR="00527592" w:rsidRPr="00527592" w:rsidRDefault="00527592" w:rsidP="00E24DF6">
      <w:pPr>
        <w:pStyle w:val="ListParagraph"/>
        <w:numPr>
          <w:ilvl w:val="0"/>
          <w:numId w:val="28"/>
        </w:numPr>
        <w:shd w:val="clear" w:color="auto" w:fill="FFFFFF"/>
        <w:spacing w:before="120" w:after="0"/>
        <w:ind w:left="1134" w:hanging="425"/>
        <w:rPr>
          <w:rFonts w:cstheme="minorHAnsi"/>
          <w:color w:val="3B3838" w:themeColor="background2" w:themeShade="40"/>
          <w:lang w:val="en-GB"/>
        </w:rPr>
      </w:pPr>
      <w:r w:rsidRPr="00527592">
        <w:rPr>
          <w:rFonts w:cstheme="minorHAnsi"/>
          <w:color w:val="3B3838" w:themeColor="background2" w:themeShade="40"/>
          <w:lang w:val="en-GB"/>
        </w:rPr>
        <w:t xml:space="preserve">Ability to provide clear </w:t>
      </w:r>
      <w:r>
        <w:rPr>
          <w:rFonts w:cstheme="minorHAnsi"/>
          <w:color w:val="3B3838" w:themeColor="background2" w:themeShade="40"/>
          <w:lang w:val="en-GB"/>
        </w:rPr>
        <w:t>Criminal Record Check (</w:t>
      </w:r>
      <w:r w:rsidRPr="00527592">
        <w:rPr>
          <w:rFonts w:cstheme="minorHAnsi"/>
          <w:color w:val="3B3838" w:themeColor="background2" w:themeShade="40"/>
          <w:lang w:val="en-GB"/>
        </w:rPr>
        <w:t>CPIC</w:t>
      </w:r>
      <w:r>
        <w:rPr>
          <w:rFonts w:cstheme="minorHAnsi"/>
          <w:color w:val="3B3838" w:themeColor="background2" w:themeShade="40"/>
          <w:lang w:val="en-GB"/>
        </w:rPr>
        <w:t>)</w:t>
      </w:r>
      <w:r w:rsidRPr="00527592">
        <w:rPr>
          <w:rFonts w:cstheme="minorHAnsi"/>
          <w:color w:val="3B3838" w:themeColor="background2" w:themeShade="40"/>
          <w:lang w:val="en-GB"/>
        </w:rPr>
        <w:t xml:space="preserve"> with Vulnerable Sector Search</w:t>
      </w:r>
    </w:p>
    <w:p w14:paraId="1F0983A7" w14:textId="77777777" w:rsidR="00527592" w:rsidRPr="00527592" w:rsidRDefault="00527592" w:rsidP="00E24DF6">
      <w:pPr>
        <w:pStyle w:val="ListParagraph"/>
        <w:numPr>
          <w:ilvl w:val="0"/>
          <w:numId w:val="28"/>
        </w:numPr>
        <w:shd w:val="clear" w:color="auto" w:fill="FFFFFF"/>
        <w:spacing w:before="120" w:after="0"/>
        <w:ind w:left="1134" w:hanging="425"/>
        <w:rPr>
          <w:rFonts w:cstheme="minorHAnsi"/>
          <w:color w:val="3B3838" w:themeColor="background2" w:themeShade="40"/>
          <w:lang w:val="en-GB"/>
        </w:rPr>
      </w:pPr>
      <w:r w:rsidRPr="00527592">
        <w:rPr>
          <w:rFonts w:cstheme="minorHAnsi"/>
          <w:color w:val="3B3838" w:themeColor="background2" w:themeShade="40"/>
          <w:lang w:val="en-GB"/>
        </w:rPr>
        <w:t>Willingness to work from a Restorative Justice approach</w:t>
      </w:r>
    </w:p>
    <w:p w14:paraId="4B0C6CA4" w14:textId="77777777" w:rsidR="00527592" w:rsidRPr="00527592" w:rsidRDefault="00527592" w:rsidP="00E24DF6">
      <w:pPr>
        <w:pStyle w:val="ListParagraph"/>
        <w:numPr>
          <w:ilvl w:val="0"/>
          <w:numId w:val="28"/>
        </w:numPr>
        <w:shd w:val="clear" w:color="auto" w:fill="FFFFFF"/>
        <w:spacing w:before="120" w:after="0"/>
        <w:ind w:left="1134" w:hanging="425"/>
        <w:rPr>
          <w:rFonts w:cstheme="minorHAnsi"/>
          <w:color w:val="3B3838" w:themeColor="background2" w:themeShade="40"/>
          <w:lang w:val="en-GB"/>
        </w:rPr>
      </w:pPr>
      <w:r w:rsidRPr="00527592">
        <w:rPr>
          <w:rFonts w:cstheme="minorHAnsi"/>
          <w:color w:val="3B3838" w:themeColor="background2" w:themeShade="40"/>
          <w:lang w:val="en-GB"/>
        </w:rPr>
        <w:t xml:space="preserve">Desire to work collaboratively </w:t>
      </w:r>
    </w:p>
    <w:p w14:paraId="36B0BAA7" w14:textId="77777777" w:rsidR="00527592" w:rsidRPr="00527592" w:rsidRDefault="00527592" w:rsidP="00E24DF6">
      <w:pPr>
        <w:pStyle w:val="ListParagraph"/>
        <w:numPr>
          <w:ilvl w:val="0"/>
          <w:numId w:val="28"/>
        </w:numPr>
        <w:shd w:val="clear" w:color="auto" w:fill="FFFFFF"/>
        <w:spacing w:before="120" w:after="0"/>
        <w:ind w:left="1134" w:hanging="425"/>
        <w:rPr>
          <w:rFonts w:cstheme="minorHAnsi"/>
          <w:color w:val="3B3838" w:themeColor="background2" w:themeShade="40"/>
          <w:lang w:val="en-GB"/>
        </w:rPr>
      </w:pPr>
      <w:r w:rsidRPr="00527592">
        <w:rPr>
          <w:rFonts w:cstheme="minorHAnsi"/>
          <w:color w:val="3B3838" w:themeColor="background2" w:themeShade="40"/>
          <w:lang w:val="en-GB"/>
        </w:rPr>
        <w:t>Willingness to complete extensive screening &amp; training (see below)</w:t>
      </w:r>
    </w:p>
    <w:p w14:paraId="09BD3154" w14:textId="77777777" w:rsidR="00527592" w:rsidRDefault="00527592" w:rsidP="00E24DF6">
      <w:pPr>
        <w:pStyle w:val="ListParagraph"/>
        <w:numPr>
          <w:ilvl w:val="0"/>
          <w:numId w:val="28"/>
        </w:numPr>
        <w:shd w:val="clear" w:color="auto" w:fill="FFFFFF"/>
        <w:spacing w:before="120" w:after="0"/>
        <w:ind w:left="1134" w:hanging="425"/>
        <w:rPr>
          <w:rFonts w:cstheme="minorHAnsi"/>
          <w:color w:val="3B3838" w:themeColor="background2" w:themeShade="40"/>
          <w:lang w:val="en-GB"/>
        </w:rPr>
      </w:pPr>
      <w:r w:rsidRPr="00527592">
        <w:rPr>
          <w:rFonts w:cstheme="minorHAnsi"/>
          <w:color w:val="3B3838" w:themeColor="background2" w:themeShade="40"/>
          <w:lang w:val="en-GB"/>
        </w:rPr>
        <w:t>No specific prior Justice experience required</w:t>
      </w:r>
    </w:p>
    <w:p w14:paraId="5FEC6095" w14:textId="77777777" w:rsidR="006E5B1B" w:rsidRPr="00527592" w:rsidRDefault="006E5B1B" w:rsidP="00E24DF6">
      <w:pPr>
        <w:pStyle w:val="ListParagraph"/>
        <w:shd w:val="clear" w:color="auto" w:fill="FFFFFF"/>
        <w:spacing w:before="120" w:after="0"/>
        <w:rPr>
          <w:rFonts w:cstheme="minorHAnsi"/>
          <w:color w:val="3B3838" w:themeColor="background2" w:themeShade="40"/>
          <w:lang w:val="en-GB"/>
        </w:rPr>
      </w:pPr>
    </w:p>
    <w:p w14:paraId="49034E4A" w14:textId="3228F2C3" w:rsidR="006E5B1B" w:rsidRPr="006E5B1B" w:rsidRDefault="00527592" w:rsidP="00E24DF6">
      <w:pPr>
        <w:pStyle w:val="ListParagraph"/>
        <w:spacing w:after="0"/>
        <w:ind w:left="0"/>
        <w:rPr>
          <w:rFonts w:cstheme="minorHAnsi"/>
          <w:b/>
          <w:color w:val="92D050"/>
          <w:sz w:val="26"/>
          <w:szCs w:val="26"/>
        </w:rPr>
      </w:pPr>
      <w:r w:rsidRPr="00527592">
        <w:rPr>
          <w:rFonts w:cstheme="minorHAnsi"/>
          <w:b/>
          <w:color w:val="92D050"/>
          <w:sz w:val="26"/>
          <w:szCs w:val="26"/>
        </w:rPr>
        <w:t>Q</w:t>
      </w:r>
      <w:r>
        <w:rPr>
          <w:rFonts w:cstheme="minorHAnsi"/>
          <w:b/>
          <w:color w:val="92D050"/>
          <w:sz w:val="26"/>
          <w:szCs w:val="26"/>
        </w:rPr>
        <w:t xml:space="preserve">ualities of a YJC Volunteer </w:t>
      </w:r>
    </w:p>
    <w:p w14:paraId="345EA6A7" w14:textId="77777777" w:rsidR="00527592" w:rsidRPr="00527592" w:rsidRDefault="00527592" w:rsidP="00E24DF6">
      <w:pPr>
        <w:pStyle w:val="ListParagraph"/>
        <w:widowControl w:val="0"/>
        <w:numPr>
          <w:ilvl w:val="0"/>
          <w:numId w:val="29"/>
        </w:numPr>
        <w:autoSpaceDE w:val="0"/>
        <w:autoSpaceDN w:val="0"/>
        <w:adjustRightInd w:val="0"/>
        <w:spacing w:after="0"/>
        <w:rPr>
          <w:rFonts w:cstheme="minorHAnsi"/>
          <w:color w:val="3B3838" w:themeColor="background2" w:themeShade="40"/>
        </w:rPr>
      </w:pPr>
      <w:r w:rsidRPr="00527592">
        <w:rPr>
          <w:rFonts w:cstheme="minorHAnsi"/>
          <w:color w:val="3B3838" w:themeColor="background2" w:themeShade="40"/>
        </w:rPr>
        <w:t>Impartiality</w:t>
      </w:r>
    </w:p>
    <w:p w14:paraId="2E2C304F" w14:textId="77777777" w:rsidR="00527592" w:rsidRPr="00527592" w:rsidRDefault="00527592" w:rsidP="00E24DF6">
      <w:pPr>
        <w:pStyle w:val="ListParagraph"/>
        <w:widowControl w:val="0"/>
        <w:numPr>
          <w:ilvl w:val="0"/>
          <w:numId w:val="29"/>
        </w:numPr>
        <w:autoSpaceDE w:val="0"/>
        <w:autoSpaceDN w:val="0"/>
        <w:adjustRightInd w:val="0"/>
        <w:spacing w:after="0"/>
        <w:rPr>
          <w:rFonts w:cstheme="minorHAnsi"/>
          <w:color w:val="3B3838" w:themeColor="background2" w:themeShade="40"/>
        </w:rPr>
      </w:pPr>
      <w:r w:rsidRPr="00527592">
        <w:rPr>
          <w:rFonts w:cstheme="minorHAnsi"/>
          <w:color w:val="3B3838" w:themeColor="background2" w:themeShade="40"/>
        </w:rPr>
        <w:t>Trustworthiness</w:t>
      </w:r>
    </w:p>
    <w:p w14:paraId="7045FFCB" w14:textId="77777777" w:rsidR="00527592" w:rsidRPr="00527592" w:rsidRDefault="00527592" w:rsidP="00E24DF6">
      <w:pPr>
        <w:pStyle w:val="ListParagraph"/>
        <w:widowControl w:val="0"/>
        <w:numPr>
          <w:ilvl w:val="0"/>
          <w:numId w:val="29"/>
        </w:numPr>
        <w:autoSpaceDE w:val="0"/>
        <w:autoSpaceDN w:val="0"/>
        <w:adjustRightInd w:val="0"/>
        <w:spacing w:after="0"/>
        <w:rPr>
          <w:rFonts w:cstheme="minorHAnsi"/>
          <w:color w:val="3B3838" w:themeColor="background2" w:themeShade="40"/>
        </w:rPr>
      </w:pPr>
      <w:r w:rsidRPr="00527592">
        <w:rPr>
          <w:rFonts w:cstheme="minorHAnsi"/>
          <w:color w:val="3B3838" w:themeColor="background2" w:themeShade="40"/>
        </w:rPr>
        <w:t>Flexibility</w:t>
      </w:r>
    </w:p>
    <w:p w14:paraId="4872F852" w14:textId="77777777" w:rsidR="00527592" w:rsidRPr="00527592" w:rsidRDefault="00527592" w:rsidP="00E24DF6">
      <w:pPr>
        <w:pStyle w:val="ListParagraph"/>
        <w:widowControl w:val="0"/>
        <w:numPr>
          <w:ilvl w:val="0"/>
          <w:numId w:val="29"/>
        </w:numPr>
        <w:autoSpaceDE w:val="0"/>
        <w:autoSpaceDN w:val="0"/>
        <w:adjustRightInd w:val="0"/>
        <w:spacing w:after="0"/>
        <w:rPr>
          <w:rFonts w:cstheme="minorHAnsi"/>
          <w:color w:val="3B3838" w:themeColor="background2" w:themeShade="40"/>
        </w:rPr>
      </w:pPr>
      <w:r w:rsidRPr="00527592">
        <w:rPr>
          <w:rFonts w:cstheme="minorHAnsi"/>
          <w:color w:val="3B3838" w:themeColor="background2" w:themeShade="40"/>
        </w:rPr>
        <w:t>Good Communication &amp; Listening Skills</w:t>
      </w:r>
    </w:p>
    <w:p w14:paraId="7DAD3914" w14:textId="77777777" w:rsidR="00527592" w:rsidRPr="00527592" w:rsidRDefault="00527592" w:rsidP="00E24DF6">
      <w:pPr>
        <w:pStyle w:val="ListParagraph"/>
        <w:widowControl w:val="0"/>
        <w:numPr>
          <w:ilvl w:val="0"/>
          <w:numId w:val="29"/>
        </w:numPr>
        <w:autoSpaceDE w:val="0"/>
        <w:autoSpaceDN w:val="0"/>
        <w:adjustRightInd w:val="0"/>
        <w:spacing w:after="0"/>
        <w:rPr>
          <w:rFonts w:cstheme="minorHAnsi"/>
          <w:color w:val="3B3838" w:themeColor="background2" w:themeShade="40"/>
        </w:rPr>
      </w:pPr>
      <w:r w:rsidRPr="00527592">
        <w:rPr>
          <w:rFonts w:cstheme="minorHAnsi"/>
          <w:color w:val="3B3838" w:themeColor="background2" w:themeShade="40"/>
        </w:rPr>
        <w:t>Caring/Empathy</w:t>
      </w:r>
    </w:p>
    <w:p w14:paraId="7973A58E" w14:textId="77777777" w:rsidR="00527592" w:rsidRPr="00527592" w:rsidRDefault="00527592" w:rsidP="00E24DF6">
      <w:pPr>
        <w:pStyle w:val="ListParagraph"/>
        <w:widowControl w:val="0"/>
        <w:numPr>
          <w:ilvl w:val="0"/>
          <w:numId w:val="29"/>
        </w:numPr>
        <w:autoSpaceDE w:val="0"/>
        <w:autoSpaceDN w:val="0"/>
        <w:adjustRightInd w:val="0"/>
        <w:spacing w:after="0"/>
        <w:rPr>
          <w:rFonts w:cstheme="minorHAnsi"/>
          <w:color w:val="3B3838" w:themeColor="background2" w:themeShade="40"/>
        </w:rPr>
      </w:pPr>
      <w:r w:rsidRPr="00527592">
        <w:rPr>
          <w:rFonts w:cstheme="minorHAnsi"/>
          <w:color w:val="3B3838" w:themeColor="background2" w:themeShade="40"/>
        </w:rPr>
        <w:t>Professionalism</w:t>
      </w:r>
    </w:p>
    <w:p w14:paraId="3CCAE255" w14:textId="491C5D47" w:rsidR="00A06A62" w:rsidRPr="00A06A62" w:rsidRDefault="00527592" w:rsidP="00A06A62">
      <w:pPr>
        <w:pStyle w:val="ListParagraph"/>
        <w:widowControl w:val="0"/>
        <w:numPr>
          <w:ilvl w:val="0"/>
          <w:numId w:val="29"/>
        </w:numPr>
        <w:autoSpaceDE w:val="0"/>
        <w:autoSpaceDN w:val="0"/>
        <w:adjustRightInd w:val="0"/>
        <w:spacing w:after="0"/>
        <w:rPr>
          <w:rFonts w:cstheme="minorHAnsi"/>
          <w:color w:val="3B3838" w:themeColor="background2" w:themeShade="40"/>
        </w:rPr>
      </w:pPr>
      <w:r w:rsidRPr="00527592">
        <w:rPr>
          <w:rFonts w:cstheme="minorHAnsi"/>
          <w:color w:val="3B3838" w:themeColor="background2" w:themeShade="40"/>
        </w:rPr>
        <w:t>Empowering/Confidence-Inspiring</w:t>
      </w:r>
    </w:p>
    <w:p w14:paraId="62B586EC" w14:textId="55AF2FD5" w:rsidR="00527592" w:rsidRPr="00527592" w:rsidRDefault="00527592" w:rsidP="00E24DF6">
      <w:pPr>
        <w:pStyle w:val="ListParagraph"/>
        <w:widowControl w:val="0"/>
        <w:numPr>
          <w:ilvl w:val="0"/>
          <w:numId w:val="29"/>
        </w:numPr>
        <w:autoSpaceDE w:val="0"/>
        <w:autoSpaceDN w:val="0"/>
        <w:adjustRightInd w:val="0"/>
        <w:spacing w:after="0"/>
        <w:rPr>
          <w:rFonts w:cstheme="minorHAnsi"/>
          <w:color w:val="3B3838" w:themeColor="background2" w:themeShade="40"/>
        </w:rPr>
      </w:pPr>
      <w:r w:rsidRPr="00527592">
        <w:rPr>
          <w:rFonts w:cstheme="minorHAnsi"/>
          <w:color w:val="3B3838" w:themeColor="background2" w:themeShade="40"/>
        </w:rPr>
        <w:lastRenderedPageBreak/>
        <w:t>Competent, Organized, Knowledgeable, Skilled</w:t>
      </w:r>
    </w:p>
    <w:p w14:paraId="69060976" w14:textId="77777777" w:rsidR="00527592" w:rsidRPr="00527592" w:rsidRDefault="00527592" w:rsidP="00E24DF6">
      <w:pPr>
        <w:pStyle w:val="ListParagraph"/>
        <w:widowControl w:val="0"/>
        <w:numPr>
          <w:ilvl w:val="0"/>
          <w:numId w:val="29"/>
        </w:numPr>
        <w:autoSpaceDE w:val="0"/>
        <w:autoSpaceDN w:val="0"/>
        <w:adjustRightInd w:val="0"/>
        <w:spacing w:after="0"/>
        <w:rPr>
          <w:rFonts w:cstheme="minorHAnsi"/>
          <w:color w:val="3B3838" w:themeColor="background2" w:themeShade="40"/>
        </w:rPr>
      </w:pPr>
      <w:r w:rsidRPr="00527592">
        <w:rPr>
          <w:rFonts w:cstheme="minorHAnsi"/>
          <w:color w:val="3B3838" w:themeColor="background2" w:themeShade="40"/>
        </w:rPr>
        <w:t>Culturally Sensitive</w:t>
      </w:r>
    </w:p>
    <w:p w14:paraId="344827B5" w14:textId="22A1A252" w:rsidR="00106115" w:rsidRPr="00E24DF6" w:rsidRDefault="00527592" w:rsidP="00E24DF6">
      <w:pPr>
        <w:pStyle w:val="ListParagraph"/>
        <w:widowControl w:val="0"/>
        <w:numPr>
          <w:ilvl w:val="0"/>
          <w:numId w:val="29"/>
        </w:numPr>
        <w:autoSpaceDE w:val="0"/>
        <w:autoSpaceDN w:val="0"/>
        <w:adjustRightInd w:val="0"/>
        <w:spacing w:after="0"/>
        <w:rPr>
          <w:rFonts w:cstheme="minorHAnsi"/>
          <w:color w:val="3B3838" w:themeColor="background2" w:themeShade="40"/>
        </w:rPr>
      </w:pPr>
      <w:r w:rsidRPr="00E24DF6">
        <w:rPr>
          <w:rFonts w:cstheme="minorHAnsi"/>
          <w:color w:val="3B3838" w:themeColor="background2" w:themeShade="40"/>
        </w:rPr>
        <w:t>Effective Co-facilitator</w:t>
      </w:r>
    </w:p>
    <w:p w14:paraId="2BA5C1A2" w14:textId="77777777" w:rsidR="00E24DF6" w:rsidRPr="006E5B1B" w:rsidRDefault="00E24DF6" w:rsidP="00E24DF6">
      <w:pPr>
        <w:pStyle w:val="ListParagraph"/>
        <w:spacing w:after="0"/>
        <w:ind w:left="0"/>
        <w:rPr>
          <w:rFonts w:cstheme="minorHAnsi"/>
          <w:b/>
          <w:color w:val="92D050"/>
        </w:rPr>
      </w:pPr>
    </w:p>
    <w:p w14:paraId="4C09B178" w14:textId="198ABFC3" w:rsidR="00E24DF6" w:rsidRPr="006E5B1B" w:rsidRDefault="00E24DF6" w:rsidP="006E5B1B">
      <w:pPr>
        <w:pStyle w:val="ListParagraph"/>
        <w:spacing w:after="0"/>
        <w:ind w:left="0"/>
        <w:rPr>
          <w:rFonts w:cstheme="minorHAnsi"/>
          <w:b/>
          <w:color w:val="92D050"/>
          <w:sz w:val="26"/>
          <w:szCs w:val="26"/>
        </w:rPr>
      </w:pPr>
      <w:r>
        <w:rPr>
          <w:rFonts w:cstheme="minorHAnsi"/>
          <w:b/>
          <w:color w:val="92D050"/>
          <w:sz w:val="26"/>
          <w:szCs w:val="26"/>
        </w:rPr>
        <w:t xml:space="preserve">Screening &amp; Training </w:t>
      </w:r>
    </w:p>
    <w:p w14:paraId="2AEA262E" w14:textId="77777777" w:rsidR="00E24DF6" w:rsidRPr="00E24DF6" w:rsidRDefault="00E24DF6" w:rsidP="00E24DF6">
      <w:pPr>
        <w:ind w:left="1134" w:hanging="425"/>
        <w:rPr>
          <w:rFonts w:cstheme="minorHAnsi"/>
          <w:color w:val="3B3838" w:themeColor="background2" w:themeShade="40"/>
          <w:sz w:val="22"/>
          <w:szCs w:val="22"/>
        </w:rPr>
      </w:pPr>
      <w:r w:rsidRPr="00E24DF6">
        <w:rPr>
          <w:rFonts w:cstheme="minorHAnsi"/>
          <w:color w:val="3B3838" w:themeColor="background2" w:themeShade="40"/>
          <w:sz w:val="22"/>
          <w:szCs w:val="22"/>
        </w:rPr>
        <w:t>•</w:t>
      </w:r>
      <w:r w:rsidRPr="00E24DF6">
        <w:rPr>
          <w:rFonts w:cstheme="minorHAnsi"/>
          <w:color w:val="3B3838" w:themeColor="background2" w:themeShade="40"/>
          <w:sz w:val="22"/>
          <w:szCs w:val="22"/>
        </w:rPr>
        <w:tab/>
        <w:t xml:space="preserve">Expression of interest by way of volunteer application: https://www.rcys.ca/volunteer </w:t>
      </w:r>
    </w:p>
    <w:p w14:paraId="73C78787" w14:textId="77777777" w:rsidR="00E24DF6" w:rsidRPr="00E24DF6" w:rsidRDefault="00E24DF6" w:rsidP="00E24DF6">
      <w:pPr>
        <w:ind w:left="1134" w:hanging="425"/>
        <w:rPr>
          <w:rFonts w:cstheme="minorHAnsi"/>
          <w:color w:val="3B3838" w:themeColor="background2" w:themeShade="40"/>
          <w:sz w:val="22"/>
          <w:szCs w:val="22"/>
        </w:rPr>
      </w:pPr>
      <w:r w:rsidRPr="00E24DF6">
        <w:rPr>
          <w:rFonts w:cstheme="minorHAnsi"/>
          <w:color w:val="3B3838" w:themeColor="background2" w:themeShade="40"/>
          <w:sz w:val="22"/>
          <w:szCs w:val="22"/>
        </w:rPr>
        <w:t>•</w:t>
      </w:r>
      <w:r w:rsidRPr="00E24DF6">
        <w:rPr>
          <w:rFonts w:cstheme="minorHAnsi"/>
          <w:color w:val="3B3838" w:themeColor="background2" w:themeShade="40"/>
          <w:sz w:val="22"/>
          <w:szCs w:val="22"/>
        </w:rPr>
        <w:tab/>
        <w:t xml:space="preserve">Volunteer interview </w:t>
      </w:r>
    </w:p>
    <w:p w14:paraId="48A7378F" w14:textId="77777777" w:rsidR="00E24DF6" w:rsidRPr="00E24DF6" w:rsidRDefault="00E24DF6" w:rsidP="00E24DF6">
      <w:pPr>
        <w:ind w:left="1134" w:hanging="425"/>
        <w:rPr>
          <w:rFonts w:cstheme="minorHAnsi"/>
          <w:color w:val="3B3838" w:themeColor="background2" w:themeShade="40"/>
          <w:sz w:val="22"/>
          <w:szCs w:val="22"/>
        </w:rPr>
      </w:pPr>
      <w:r w:rsidRPr="00E24DF6">
        <w:rPr>
          <w:rFonts w:cstheme="minorHAnsi"/>
          <w:color w:val="3B3838" w:themeColor="background2" w:themeShade="40"/>
          <w:sz w:val="22"/>
          <w:szCs w:val="22"/>
        </w:rPr>
        <w:t>•</w:t>
      </w:r>
      <w:r w:rsidRPr="00E24DF6">
        <w:rPr>
          <w:rFonts w:cstheme="minorHAnsi"/>
          <w:color w:val="3B3838" w:themeColor="background2" w:themeShade="40"/>
          <w:sz w:val="22"/>
          <w:szCs w:val="22"/>
        </w:rPr>
        <w:tab/>
        <w:t>Police Background Check with Vulnerable Sector Search</w:t>
      </w:r>
    </w:p>
    <w:p w14:paraId="520B49FB" w14:textId="77777777" w:rsidR="00E24DF6" w:rsidRPr="00E24DF6" w:rsidRDefault="00E24DF6" w:rsidP="00E24DF6">
      <w:pPr>
        <w:ind w:left="1134" w:hanging="425"/>
        <w:rPr>
          <w:rFonts w:cstheme="minorHAnsi"/>
          <w:color w:val="3B3838" w:themeColor="background2" w:themeShade="40"/>
          <w:sz w:val="22"/>
          <w:szCs w:val="22"/>
        </w:rPr>
      </w:pPr>
      <w:r w:rsidRPr="00E24DF6">
        <w:rPr>
          <w:rFonts w:cstheme="minorHAnsi"/>
          <w:color w:val="3B3838" w:themeColor="background2" w:themeShade="40"/>
          <w:sz w:val="22"/>
          <w:szCs w:val="22"/>
        </w:rPr>
        <w:t>•</w:t>
      </w:r>
      <w:r w:rsidRPr="00E24DF6">
        <w:rPr>
          <w:rFonts w:cstheme="minorHAnsi"/>
          <w:color w:val="3B3838" w:themeColor="background2" w:themeShade="40"/>
          <w:sz w:val="22"/>
          <w:szCs w:val="22"/>
        </w:rPr>
        <w:tab/>
        <w:t>Reference Check</w:t>
      </w:r>
    </w:p>
    <w:p w14:paraId="162204A4" w14:textId="77777777" w:rsidR="00E24DF6" w:rsidRPr="00E24DF6" w:rsidRDefault="00E24DF6" w:rsidP="00E24DF6">
      <w:pPr>
        <w:ind w:left="1134" w:hanging="425"/>
        <w:rPr>
          <w:rFonts w:cstheme="minorHAnsi"/>
          <w:color w:val="3B3838" w:themeColor="background2" w:themeShade="40"/>
          <w:sz w:val="22"/>
          <w:szCs w:val="22"/>
        </w:rPr>
      </w:pPr>
      <w:r w:rsidRPr="00E24DF6">
        <w:rPr>
          <w:rFonts w:cstheme="minorHAnsi"/>
          <w:color w:val="3B3838" w:themeColor="background2" w:themeShade="40"/>
          <w:sz w:val="22"/>
          <w:szCs w:val="22"/>
        </w:rPr>
        <w:t>•</w:t>
      </w:r>
      <w:r w:rsidRPr="00E24DF6">
        <w:rPr>
          <w:rFonts w:cstheme="minorHAnsi"/>
          <w:color w:val="3B3838" w:themeColor="background2" w:themeShade="40"/>
          <w:sz w:val="22"/>
          <w:szCs w:val="22"/>
        </w:rPr>
        <w:tab/>
        <w:t>Mandatory training:</w:t>
      </w:r>
    </w:p>
    <w:p w14:paraId="3218D4FB" w14:textId="77777777" w:rsidR="00E24DF6" w:rsidRPr="00E24DF6" w:rsidRDefault="00E24DF6" w:rsidP="00E24DF6">
      <w:pPr>
        <w:ind w:left="1134"/>
        <w:rPr>
          <w:rFonts w:cstheme="minorHAnsi"/>
          <w:color w:val="3B3838" w:themeColor="background2" w:themeShade="40"/>
          <w:sz w:val="22"/>
          <w:szCs w:val="22"/>
        </w:rPr>
      </w:pPr>
      <w:r w:rsidRPr="00E24DF6">
        <w:rPr>
          <w:rFonts w:cstheme="minorHAnsi"/>
          <w:color w:val="3B3838" w:themeColor="background2" w:themeShade="40"/>
          <w:sz w:val="22"/>
          <w:szCs w:val="22"/>
        </w:rPr>
        <w:t>o</w:t>
      </w:r>
      <w:r w:rsidRPr="00E24DF6">
        <w:rPr>
          <w:rFonts w:cstheme="minorHAnsi"/>
          <w:color w:val="3B3838" w:themeColor="background2" w:themeShade="40"/>
          <w:sz w:val="22"/>
          <w:szCs w:val="22"/>
        </w:rPr>
        <w:tab/>
        <w:t>Accessibility Training</w:t>
      </w:r>
    </w:p>
    <w:p w14:paraId="7DAF6D02" w14:textId="4AC15D38" w:rsidR="00E24DF6" w:rsidRPr="00E24DF6" w:rsidRDefault="00E24DF6" w:rsidP="00E24DF6">
      <w:pPr>
        <w:ind w:left="1134"/>
        <w:rPr>
          <w:rFonts w:cstheme="minorHAnsi"/>
          <w:color w:val="3B3838" w:themeColor="background2" w:themeShade="40"/>
          <w:sz w:val="22"/>
          <w:szCs w:val="22"/>
        </w:rPr>
      </w:pPr>
      <w:r w:rsidRPr="00E24DF6">
        <w:rPr>
          <w:rFonts w:cstheme="minorHAnsi"/>
          <w:color w:val="3B3838" w:themeColor="background2" w:themeShade="40"/>
          <w:sz w:val="22"/>
          <w:szCs w:val="22"/>
        </w:rPr>
        <w:t>o</w:t>
      </w:r>
      <w:r w:rsidRPr="00E24DF6">
        <w:rPr>
          <w:rFonts w:cstheme="minorHAnsi"/>
          <w:color w:val="3B3838" w:themeColor="background2" w:themeShade="40"/>
          <w:sz w:val="22"/>
          <w:szCs w:val="22"/>
        </w:rPr>
        <w:tab/>
        <w:t>French Language Service Awareness (not required to be bi-lingual)</w:t>
      </w:r>
    </w:p>
    <w:p w14:paraId="4DF5DF09" w14:textId="77777777" w:rsidR="00E24DF6" w:rsidRPr="00E24DF6" w:rsidRDefault="00E24DF6" w:rsidP="00E24DF6">
      <w:pPr>
        <w:ind w:left="1134"/>
        <w:rPr>
          <w:rFonts w:cstheme="minorHAnsi"/>
          <w:color w:val="3B3838" w:themeColor="background2" w:themeShade="40"/>
          <w:sz w:val="22"/>
          <w:szCs w:val="22"/>
        </w:rPr>
      </w:pPr>
      <w:r w:rsidRPr="00E24DF6">
        <w:rPr>
          <w:rFonts w:cstheme="minorHAnsi"/>
          <w:color w:val="3B3838" w:themeColor="background2" w:themeShade="40"/>
          <w:sz w:val="22"/>
          <w:szCs w:val="22"/>
        </w:rPr>
        <w:t>o</w:t>
      </w:r>
      <w:r w:rsidRPr="00E24DF6">
        <w:rPr>
          <w:rFonts w:cstheme="minorHAnsi"/>
          <w:color w:val="3B3838" w:themeColor="background2" w:themeShade="40"/>
          <w:sz w:val="22"/>
          <w:szCs w:val="22"/>
        </w:rPr>
        <w:tab/>
        <w:t>Ministry approved group YJC Volunteer Training</w:t>
      </w:r>
    </w:p>
    <w:p w14:paraId="6C7A391A" w14:textId="77777777" w:rsidR="00E24DF6" w:rsidRPr="00E24DF6" w:rsidRDefault="00E24DF6" w:rsidP="00E24DF6">
      <w:pPr>
        <w:ind w:left="1134"/>
        <w:rPr>
          <w:rFonts w:cstheme="minorHAnsi"/>
          <w:color w:val="3B3838" w:themeColor="background2" w:themeShade="40"/>
          <w:sz w:val="22"/>
          <w:szCs w:val="22"/>
        </w:rPr>
      </w:pPr>
      <w:r w:rsidRPr="00E24DF6">
        <w:rPr>
          <w:rFonts w:cstheme="minorHAnsi"/>
          <w:color w:val="3B3838" w:themeColor="background2" w:themeShade="40"/>
          <w:sz w:val="22"/>
          <w:szCs w:val="22"/>
        </w:rPr>
        <w:t>o</w:t>
      </w:r>
      <w:r w:rsidRPr="00E24DF6">
        <w:rPr>
          <w:rFonts w:cstheme="minorHAnsi"/>
          <w:color w:val="3B3838" w:themeColor="background2" w:themeShade="40"/>
          <w:sz w:val="22"/>
          <w:szCs w:val="22"/>
        </w:rPr>
        <w:tab/>
        <w:t xml:space="preserve">Supplemental sessions </w:t>
      </w:r>
    </w:p>
    <w:p w14:paraId="27ED9CAC" w14:textId="77777777" w:rsidR="00E24DF6" w:rsidRPr="00E24DF6" w:rsidRDefault="00E24DF6" w:rsidP="00E24DF6">
      <w:pPr>
        <w:ind w:left="1134" w:hanging="425"/>
        <w:rPr>
          <w:rFonts w:cstheme="minorHAnsi"/>
          <w:color w:val="3B3838" w:themeColor="background2" w:themeShade="40"/>
          <w:sz w:val="22"/>
          <w:szCs w:val="22"/>
        </w:rPr>
      </w:pPr>
      <w:r w:rsidRPr="00E24DF6">
        <w:rPr>
          <w:rFonts w:cstheme="minorHAnsi"/>
          <w:color w:val="3B3838" w:themeColor="background2" w:themeShade="40"/>
          <w:sz w:val="22"/>
          <w:szCs w:val="22"/>
        </w:rPr>
        <w:t>•</w:t>
      </w:r>
      <w:r w:rsidRPr="00E24DF6">
        <w:rPr>
          <w:rFonts w:cstheme="minorHAnsi"/>
          <w:color w:val="3B3838" w:themeColor="background2" w:themeShade="40"/>
          <w:sz w:val="22"/>
          <w:szCs w:val="22"/>
        </w:rPr>
        <w:tab/>
        <w:t xml:space="preserve">Swear an Oath of Confidentiality and sign the MCCSS Volunteer Agreement </w:t>
      </w:r>
    </w:p>
    <w:p w14:paraId="0F8DF719" w14:textId="61A040A2" w:rsidR="00E24DF6" w:rsidRDefault="00E24DF6" w:rsidP="00E24DF6">
      <w:pPr>
        <w:ind w:left="1134" w:hanging="425"/>
        <w:rPr>
          <w:rFonts w:cstheme="minorHAnsi"/>
          <w:color w:val="3B3838" w:themeColor="background2" w:themeShade="40"/>
          <w:sz w:val="22"/>
          <w:szCs w:val="22"/>
        </w:rPr>
      </w:pPr>
      <w:r w:rsidRPr="00E24DF6">
        <w:rPr>
          <w:rFonts w:cstheme="minorHAnsi"/>
          <w:color w:val="3B3838" w:themeColor="background2" w:themeShade="40"/>
          <w:sz w:val="22"/>
          <w:szCs w:val="22"/>
        </w:rPr>
        <w:t>•</w:t>
      </w:r>
      <w:r w:rsidRPr="00E24DF6">
        <w:rPr>
          <w:rFonts w:cstheme="minorHAnsi"/>
          <w:color w:val="3B3838" w:themeColor="background2" w:themeShade="40"/>
          <w:sz w:val="22"/>
          <w:szCs w:val="22"/>
        </w:rPr>
        <w:tab/>
        <w:t>Once approved, volunteers will be invited to participate in YJC meetings together with experienced volunteers as they gain experience</w:t>
      </w:r>
    </w:p>
    <w:p w14:paraId="4B5A8B44" w14:textId="0A422845" w:rsidR="00E24DF6" w:rsidRPr="000236D3" w:rsidRDefault="00E24DF6" w:rsidP="00E24DF6">
      <w:pPr>
        <w:rPr>
          <w:rFonts w:cstheme="minorHAnsi"/>
          <w:color w:val="3B3838" w:themeColor="background2" w:themeShade="40"/>
          <w:sz w:val="22"/>
          <w:szCs w:val="22"/>
        </w:rPr>
      </w:pPr>
    </w:p>
    <w:p w14:paraId="41FA9C29" w14:textId="6BE86AA9" w:rsidR="00E24DF6" w:rsidRPr="00E24DF6" w:rsidRDefault="00E24DF6" w:rsidP="00E24DF6">
      <w:pPr>
        <w:rPr>
          <w:rFonts w:cstheme="minorHAnsi"/>
          <w:b/>
          <w:color w:val="3B3838" w:themeColor="background2" w:themeShade="40"/>
          <w:sz w:val="22"/>
          <w:szCs w:val="22"/>
        </w:rPr>
      </w:pPr>
      <w:r w:rsidRPr="00E24DF6">
        <w:rPr>
          <w:rFonts w:cstheme="minorHAnsi"/>
          <w:b/>
          <w:color w:val="3B3838" w:themeColor="background2" w:themeShade="40"/>
          <w:sz w:val="22"/>
          <w:szCs w:val="22"/>
        </w:rPr>
        <w:t>If you have questions about this opportunity please feel free to reach out directly:</w:t>
      </w:r>
    </w:p>
    <w:p w14:paraId="1E94CC38" w14:textId="77777777" w:rsidR="006E5B1B" w:rsidRDefault="006E5B1B" w:rsidP="00E24DF6">
      <w:pPr>
        <w:rPr>
          <w:rFonts w:cstheme="minorHAnsi"/>
          <w:color w:val="3B3838" w:themeColor="background2" w:themeShade="40"/>
          <w:sz w:val="22"/>
          <w:szCs w:val="22"/>
        </w:rPr>
      </w:pPr>
    </w:p>
    <w:p w14:paraId="7B37CE82" w14:textId="270FA760" w:rsidR="00E24DF6" w:rsidRPr="00E24DF6" w:rsidRDefault="00E24DF6" w:rsidP="00E24DF6">
      <w:pPr>
        <w:rPr>
          <w:rFonts w:cstheme="minorHAnsi"/>
          <w:color w:val="3B3838" w:themeColor="background2" w:themeShade="40"/>
          <w:sz w:val="22"/>
          <w:szCs w:val="22"/>
        </w:rPr>
      </w:pPr>
      <w:r w:rsidRPr="00E24DF6">
        <w:rPr>
          <w:rFonts w:cstheme="minorHAnsi"/>
          <w:color w:val="3B3838" w:themeColor="background2" w:themeShade="40"/>
          <w:sz w:val="22"/>
          <w:szCs w:val="22"/>
        </w:rPr>
        <w:t>Brandy Samis-Moore (she/her)</w:t>
      </w:r>
    </w:p>
    <w:p w14:paraId="26FA3DB9" w14:textId="77777777" w:rsidR="00E24DF6" w:rsidRPr="00E24DF6" w:rsidRDefault="00E24DF6" w:rsidP="00E24DF6">
      <w:pPr>
        <w:rPr>
          <w:rFonts w:cstheme="minorHAnsi"/>
          <w:color w:val="3B3838" w:themeColor="background2" w:themeShade="40"/>
          <w:sz w:val="22"/>
          <w:szCs w:val="22"/>
        </w:rPr>
      </w:pPr>
      <w:r w:rsidRPr="00E24DF6">
        <w:rPr>
          <w:rFonts w:cstheme="minorHAnsi"/>
          <w:color w:val="3B3838" w:themeColor="background2" w:themeShade="40"/>
          <w:sz w:val="22"/>
          <w:szCs w:val="22"/>
        </w:rPr>
        <w:t>Case Worker / YJC Coordinator</w:t>
      </w:r>
    </w:p>
    <w:p w14:paraId="691EBCA5" w14:textId="77777777" w:rsidR="00E24DF6" w:rsidRPr="00E24DF6" w:rsidRDefault="00E24DF6" w:rsidP="00E24DF6">
      <w:pPr>
        <w:rPr>
          <w:rFonts w:cstheme="minorHAnsi"/>
          <w:color w:val="3B3838" w:themeColor="background2" w:themeShade="40"/>
          <w:sz w:val="22"/>
          <w:szCs w:val="22"/>
        </w:rPr>
      </w:pPr>
      <w:r w:rsidRPr="00E24DF6">
        <w:rPr>
          <w:rFonts w:cstheme="minorHAnsi"/>
          <w:color w:val="3B3838" w:themeColor="background2" w:themeShade="40"/>
          <w:sz w:val="22"/>
          <w:szCs w:val="22"/>
        </w:rPr>
        <w:t>Rebound Child &amp; Youth Services Northumberland</w:t>
      </w:r>
    </w:p>
    <w:p w14:paraId="5B37E8FF" w14:textId="77777777" w:rsidR="00E24DF6" w:rsidRPr="00E24DF6" w:rsidRDefault="00E24DF6" w:rsidP="00E24DF6">
      <w:pPr>
        <w:rPr>
          <w:rFonts w:cstheme="minorHAnsi"/>
          <w:color w:val="3B3838" w:themeColor="background2" w:themeShade="40"/>
          <w:sz w:val="22"/>
          <w:szCs w:val="22"/>
        </w:rPr>
      </w:pPr>
      <w:r w:rsidRPr="00E24DF6">
        <w:rPr>
          <w:rFonts w:cstheme="minorHAnsi"/>
          <w:color w:val="3B3838" w:themeColor="background2" w:themeShade="40"/>
          <w:sz w:val="22"/>
          <w:szCs w:val="22"/>
        </w:rPr>
        <w:t>700 D'Arcy St. N., Unit 20</w:t>
      </w:r>
    </w:p>
    <w:p w14:paraId="0AF25D6D" w14:textId="77777777" w:rsidR="00E24DF6" w:rsidRPr="00E24DF6" w:rsidRDefault="00E24DF6" w:rsidP="00E24DF6">
      <w:pPr>
        <w:rPr>
          <w:rFonts w:cstheme="minorHAnsi"/>
          <w:color w:val="3B3838" w:themeColor="background2" w:themeShade="40"/>
          <w:sz w:val="22"/>
          <w:szCs w:val="22"/>
        </w:rPr>
      </w:pPr>
      <w:r w:rsidRPr="00E24DF6">
        <w:rPr>
          <w:rFonts w:cstheme="minorHAnsi"/>
          <w:color w:val="3B3838" w:themeColor="background2" w:themeShade="40"/>
          <w:sz w:val="22"/>
          <w:szCs w:val="22"/>
        </w:rPr>
        <w:t>Cobourg, ON K9A 5T3</w:t>
      </w:r>
    </w:p>
    <w:p w14:paraId="3C6AEB67" w14:textId="4D6B389D" w:rsidR="00E24DF6" w:rsidRDefault="00E24DF6" w:rsidP="00E24DF6">
      <w:pPr>
        <w:rPr>
          <w:rFonts w:cstheme="minorHAnsi"/>
          <w:color w:val="3B3838" w:themeColor="background2" w:themeShade="40"/>
          <w:sz w:val="22"/>
          <w:szCs w:val="22"/>
        </w:rPr>
      </w:pPr>
      <w:r w:rsidRPr="00E24DF6">
        <w:rPr>
          <w:rFonts w:cstheme="minorHAnsi"/>
          <w:color w:val="3B3838" w:themeColor="background2" w:themeShade="40"/>
          <w:sz w:val="22"/>
          <w:szCs w:val="22"/>
        </w:rPr>
        <w:t>T: 905-372-0007 ext. 222 | C: 905-269-5537 | F: 905-372-0070</w:t>
      </w:r>
    </w:p>
    <w:p w14:paraId="2211790B" w14:textId="5E5B86D3" w:rsidR="00EC19DD" w:rsidRPr="00EC19DD" w:rsidRDefault="00EC19DD" w:rsidP="00E24DF6">
      <w:pPr>
        <w:shd w:val="clear" w:color="auto" w:fill="FFFFFF"/>
        <w:spacing w:before="100" w:beforeAutospacing="1"/>
        <w:rPr>
          <w:rFonts w:ascii="Arial" w:hAnsi="Arial" w:cs="Arial"/>
          <w:color w:val="3B3838" w:themeColor="background2" w:themeShade="40"/>
          <w:spacing w:val="9"/>
          <w:sz w:val="18"/>
          <w:szCs w:val="18"/>
          <w:lang w:eastAsia="en-CA"/>
        </w:rPr>
      </w:pPr>
      <w:r w:rsidRPr="000236D3">
        <w:rPr>
          <w:rFonts w:cstheme="minorHAnsi"/>
          <w:i/>
          <w:iCs/>
          <w:color w:val="3B3838" w:themeColor="background2" w:themeShade="40"/>
          <w:spacing w:val="9"/>
          <w:sz w:val="18"/>
          <w:szCs w:val="18"/>
          <w:lang w:eastAsia="en-CA"/>
        </w:rPr>
        <w:t>Rebound is an equal opportunity employer and we are committed to a workforce that reflects the diversity of our community and the people we serve. We encourage applications from all qualified individuals including applicants from all cultures, racialized communities, abilities, and diverse sexual and gender identities</w:t>
      </w:r>
      <w:r w:rsidR="000E22F5" w:rsidRPr="000236D3">
        <w:rPr>
          <w:rFonts w:cstheme="minorHAnsi"/>
          <w:i/>
          <w:iCs/>
          <w:color w:val="3B3838" w:themeColor="background2" w:themeShade="40"/>
          <w:spacing w:val="9"/>
          <w:sz w:val="18"/>
          <w:szCs w:val="18"/>
          <w:lang w:eastAsia="en-CA"/>
        </w:rPr>
        <w:t xml:space="preserve">. </w:t>
      </w:r>
      <w:r w:rsidRPr="000236D3">
        <w:rPr>
          <w:rFonts w:cstheme="minorHAnsi"/>
          <w:i/>
          <w:iCs/>
          <w:color w:val="3B3838" w:themeColor="background2" w:themeShade="40"/>
          <w:spacing w:val="9"/>
          <w:sz w:val="18"/>
          <w:szCs w:val="18"/>
          <w:lang w:eastAsia="en-CA"/>
        </w:rPr>
        <w:t>We are committed to a selection process and work environment that is inclusive and barrier free.</w:t>
      </w:r>
      <w:r w:rsidR="000E22F5" w:rsidRPr="000236D3">
        <w:rPr>
          <w:rFonts w:cstheme="minorHAnsi"/>
          <w:i/>
          <w:iCs/>
          <w:color w:val="3B3838" w:themeColor="background2" w:themeShade="40"/>
          <w:spacing w:val="9"/>
          <w:sz w:val="18"/>
          <w:szCs w:val="18"/>
          <w:lang w:eastAsia="en-CA"/>
        </w:rPr>
        <w:t xml:space="preserve"> </w:t>
      </w:r>
      <w:r w:rsidRPr="000236D3">
        <w:rPr>
          <w:rFonts w:cstheme="minorHAnsi"/>
          <w:i/>
          <w:iCs/>
          <w:color w:val="3B3838" w:themeColor="background2" w:themeShade="40"/>
          <w:spacing w:val="9"/>
          <w:sz w:val="18"/>
          <w:szCs w:val="18"/>
          <w:lang w:eastAsia="en-CA"/>
        </w:rPr>
        <w:t>In accordance with the Accessibility for Ontarians with Disabilities Act (AODA), Rebound provides accommodations, accessible formats, and communication supports for the interview upon</w:t>
      </w:r>
      <w:r w:rsidRPr="00EC19DD">
        <w:rPr>
          <w:rFonts w:ascii="Arial" w:hAnsi="Arial" w:cs="Arial"/>
          <w:i/>
          <w:iCs/>
          <w:color w:val="3B3838" w:themeColor="background2" w:themeShade="40"/>
          <w:spacing w:val="9"/>
          <w:sz w:val="18"/>
          <w:szCs w:val="18"/>
          <w:lang w:eastAsia="en-CA"/>
        </w:rPr>
        <w:t xml:space="preserve"> </w:t>
      </w:r>
      <w:r w:rsidRPr="000236D3">
        <w:rPr>
          <w:rFonts w:cstheme="minorHAnsi"/>
          <w:i/>
          <w:iCs/>
          <w:color w:val="3B3838" w:themeColor="background2" w:themeShade="40"/>
          <w:spacing w:val="9"/>
          <w:sz w:val="18"/>
          <w:szCs w:val="18"/>
          <w:lang w:eastAsia="en-CA"/>
        </w:rPr>
        <w:t>request.</w:t>
      </w:r>
      <w:r w:rsidRPr="00EC19DD">
        <w:rPr>
          <w:rFonts w:ascii="Arial" w:hAnsi="Arial" w:cs="Arial"/>
          <w:color w:val="3B3838" w:themeColor="background2" w:themeShade="40"/>
          <w:spacing w:val="9"/>
          <w:sz w:val="18"/>
          <w:szCs w:val="18"/>
          <w:lang w:eastAsia="en-CA"/>
        </w:rPr>
        <w:t xml:space="preserve"> </w:t>
      </w:r>
    </w:p>
    <w:sectPr w:rsidR="00EC19DD" w:rsidRPr="00EC19DD" w:rsidSect="000236D3">
      <w:headerReference w:type="default" r:id="rId7"/>
      <w:footerReference w:type="default" r:id="rId8"/>
      <w:pgSz w:w="12240" w:h="15840"/>
      <w:pgMar w:top="1440" w:right="1440" w:bottom="1440" w:left="1440"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23E4" w14:textId="77777777" w:rsidR="009815CC" w:rsidRDefault="009815CC" w:rsidP="00534B35">
      <w:r>
        <w:separator/>
      </w:r>
    </w:p>
  </w:endnote>
  <w:endnote w:type="continuationSeparator" w:id="0">
    <w:p w14:paraId="53239EED" w14:textId="77777777" w:rsidR="009815CC" w:rsidRDefault="009815CC" w:rsidP="0053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AE33" w14:textId="324AEEFE" w:rsidR="00534B35" w:rsidRPr="00534B35" w:rsidRDefault="006E26AF" w:rsidP="00AA4AAF">
    <w:pPr>
      <w:jc w:val="center"/>
      <w:rPr>
        <w:rFonts w:ascii="Arial" w:hAnsi="Arial" w:cs="Arial"/>
        <w:color w:val="525252" w:themeColor="accent3" w:themeShade="80"/>
        <w:sz w:val="18"/>
        <w:szCs w:val="18"/>
      </w:rPr>
    </w:pPr>
    <w:r w:rsidRPr="006E26AF">
      <w:rPr>
        <w:b/>
        <w:noProof/>
        <w:color w:val="525252" w:themeColor="accent3" w:themeShade="80"/>
        <w:lang w:eastAsia="en-CA"/>
      </w:rPr>
      <mc:AlternateContent>
        <mc:Choice Requires="wps">
          <w:drawing>
            <wp:anchor distT="0" distB="0" distL="114300" distR="114300" simplePos="0" relativeHeight="251668480" behindDoc="0" locked="0" layoutInCell="1" allowOverlap="1" wp14:anchorId="6EC025CD" wp14:editId="1A6730AC">
              <wp:simplePos x="0" y="0"/>
              <wp:positionH relativeFrom="column">
                <wp:posOffset>-952500</wp:posOffset>
              </wp:positionH>
              <wp:positionV relativeFrom="paragraph">
                <wp:posOffset>-2540000</wp:posOffset>
              </wp:positionV>
              <wp:extent cx="514350" cy="3476430"/>
              <wp:effectExtent l="0" t="0" r="0" b="0"/>
              <wp:wrapNone/>
              <wp:docPr id="6" name="Rectangle 6"/>
              <wp:cNvGraphicFramePr/>
              <a:graphic xmlns:a="http://schemas.openxmlformats.org/drawingml/2006/main">
                <a:graphicData uri="http://schemas.microsoft.com/office/word/2010/wordprocessingShape">
                  <wps:wsp>
                    <wps:cNvSpPr/>
                    <wps:spPr>
                      <a:xfrm>
                        <a:off x="0" y="0"/>
                        <a:ext cx="514350" cy="3476430"/>
                      </a:xfrm>
                      <a:prstGeom prst="rect">
                        <a:avLst/>
                      </a:prstGeom>
                      <a:solidFill>
                        <a:srgbClr val="2E60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C4986" id="Rectangle 6" o:spid="_x0000_s1026" style="position:absolute;margin-left:-75pt;margin-top:-200pt;width:40.5pt;height:27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" fillcolor="#2e609d"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FFC4" w14:textId="77777777" w:rsidR="009815CC" w:rsidRDefault="009815CC" w:rsidP="00534B35">
      <w:r>
        <w:separator/>
      </w:r>
    </w:p>
  </w:footnote>
  <w:footnote w:type="continuationSeparator" w:id="0">
    <w:p w14:paraId="3620F6DE" w14:textId="77777777" w:rsidR="009815CC" w:rsidRDefault="009815CC" w:rsidP="0053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0100" w14:textId="6E9EC68C" w:rsidR="00A8434F" w:rsidRDefault="00200925" w:rsidP="00A8434F">
    <w:pPr>
      <w:jc w:val="right"/>
      <w:rPr>
        <w:rFonts w:ascii="Arial" w:hAnsi="Arial" w:cs="Arial"/>
        <w:b/>
        <w:color w:val="70AD47" w:themeColor="accent6"/>
        <w:sz w:val="18"/>
        <w:szCs w:val="18"/>
      </w:rPr>
    </w:pPr>
    <w:r w:rsidRPr="006E26AF">
      <w:rPr>
        <w:b/>
        <w:noProof/>
        <w:color w:val="83C932"/>
        <w:lang w:eastAsia="en-CA"/>
      </w:rPr>
      <mc:AlternateContent>
        <mc:Choice Requires="wps">
          <w:drawing>
            <wp:anchor distT="0" distB="0" distL="114300" distR="114300" simplePos="0" relativeHeight="251664384" behindDoc="0" locked="0" layoutInCell="1" allowOverlap="1" wp14:anchorId="688A5A15" wp14:editId="09DC6CE0">
              <wp:simplePos x="0" y="0"/>
              <wp:positionH relativeFrom="column">
                <wp:posOffset>-1047750</wp:posOffset>
              </wp:positionH>
              <wp:positionV relativeFrom="paragraph">
                <wp:posOffset>-1630680</wp:posOffset>
              </wp:positionV>
              <wp:extent cx="600075" cy="4854633"/>
              <wp:effectExtent l="0" t="0" r="9525" b="3175"/>
              <wp:wrapNone/>
              <wp:docPr id="1" name="Rectangle 1"/>
              <wp:cNvGraphicFramePr/>
              <a:graphic xmlns:a="http://schemas.openxmlformats.org/drawingml/2006/main">
                <a:graphicData uri="http://schemas.microsoft.com/office/word/2010/wordprocessingShape">
                  <wps:wsp>
                    <wps:cNvSpPr/>
                    <wps:spPr>
                      <a:xfrm>
                        <a:off x="0" y="0"/>
                        <a:ext cx="600075" cy="485463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3819F" id="Rectangle 1" o:spid="_x0000_s1026" style="position:absolute;margin-left:-82.5pt;margin-top:-128.4pt;width:47.25pt;height:3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" fillcolor="#70ad47 [3209]" stroked="f" strokeweight="1pt"/>
          </w:pict>
        </mc:Fallback>
      </mc:AlternateContent>
    </w:r>
  </w:p>
  <w:p w14:paraId="08E52097" w14:textId="36DD3098" w:rsidR="00A8434F" w:rsidRDefault="00A8434F" w:rsidP="00A8434F">
    <w:pPr>
      <w:jc w:val="right"/>
      <w:rPr>
        <w:rFonts w:ascii="Arial" w:hAnsi="Arial" w:cs="Arial"/>
        <w:b/>
        <w:color w:val="70AD47" w:themeColor="accent6"/>
        <w:sz w:val="18"/>
        <w:szCs w:val="18"/>
      </w:rPr>
    </w:pPr>
  </w:p>
  <w:p w14:paraId="591FEE30" w14:textId="40AE22D1" w:rsidR="00A8434F" w:rsidRDefault="00842AA8" w:rsidP="00C348B8">
    <w:pPr>
      <w:rPr>
        <w:rFonts w:ascii="Arial" w:hAnsi="Arial" w:cs="Arial"/>
        <w:b/>
        <w:color w:val="70AD47" w:themeColor="accent6"/>
        <w:sz w:val="18"/>
        <w:szCs w:val="18"/>
      </w:rPr>
    </w:pPr>
    <w:r w:rsidRPr="00523EE9">
      <w:rPr>
        <w:b/>
        <w:noProof/>
        <w:color w:val="525252" w:themeColor="accent3" w:themeShade="80"/>
        <w:lang w:eastAsia="en-CA"/>
      </w:rPr>
      <w:drawing>
        <wp:anchor distT="0" distB="0" distL="114300" distR="114300" simplePos="0" relativeHeight="251659264" behindDoc="0" locked="0" layoutInCell="1" allowOverlap="1" wp14:anchorId="339263F3" wp14:editId="64B727BE">
          <wp:simplePos x="0" y="0"/>
          <wp:positionH relativeFrom="column">
            <wp:posOffset>-27305</wp:posOffset>
          </wp:positionH>
          <wp:positionV relativeFrom="paragraph">
            <wp:posOffset>42873</wp:posOffset>
          </wp:positionV>
          <wp:extent cx="1991360" cy="1263015"/>
          <wp:effectExtent l="0" t="0" r="2540" b="0"/>
          <wp:wrapNone/>
          <wp:docPr id="3" name="Picture 3" descr="Reboun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Rebound log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136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17D28" w14:textId="5D44C685" w:rsidR="00A8434F" w:rsidRPr="00242D5F" w:rsidRDefault="00A8434F" w:rsidP="00200925">
    <w:pPr>
      <w:jc w:val="center"/>
      <w:rPr>
        <w:rFonts w:ascii="Arial" w:hAnsi="Arial" w:cs="Arial"/>
        <w:b/>
        <w:color w:val="70AD47" w:themeColor="accent6"/>
        <w:sz w:val="22"/>
        <w:szCs w:val="22"/>
      </w:rPr>
    </w:pPr>
  </w:p>
  <w:p w14:paraId="5A4CB8A2" w14:textId="77CB21AD" w:rsidR="00A8434F" w:rsidRPr="000B1B07" w:rsidRDefault="00A8434F" w:rsidP="00A8434F">
    <w:pPr>
      <w:jc w:val="right"/>
      <w:rPr>
        <w:rFonts w:ascii="Arial" w:hAnsi="Arial" w:cs="Arial"/>
        <w:color w:val="A5A5A5" w:themeColor="accent3"/>
        <w:sz w:val="22"/>
        <w:szCs w:val="22"/>
      </w:rPr>
    </w:pPr>
    <w:r w:rsidRPr="000B1B07">
      <w:rPr>
        <w:rFonts w:ascii="Arial" w:hAnsi="Arial" w:cs="Arial"/>
        <w:color w:val="A5A5A5" w:themeColor="accent3"/>
        <w:sz w:val="22"/>
        <w:szCs w:val="22"/>
      </w:rPr>
      <w:t>700 D’Arcy Street North, Unit 20</w:t>
    </w:r>
  </w:p>
  <w:p w14:paraId="4C53FED6" w14:textId="7C6C0D5D" w:rsidR="00A8434F" w:rsidRPr="000B1B07" w:rsidRDefault="00A8434F" w:rsidP="00200925">
    <w:pPr>
      <w:jc w:val="right"/>
      <w:rPr>
        <w:rFonts w:ascii="Arial" w:hAnsi="Arial" w:cs="Arial"/>
        <w:color w:val="A5A5A5" w:themeColor="accent3"/>
        <w:sz w:val="22"/>
        <w:szCs w:val="22"/>
      </w:rPr>
    </w:pPr>
    <w:r w:rsidRPr="000B1B07">
      <w:rPr>
        <w:rFonts w:ascii="Arial" w:hAnsi="Arial" w:cs="Arial"/>
        <w:color w:val="A5A5A5" w:themeColor="accent3"/>
        <w:sz w:val="22"/>
        <w:szCs w:val="22"/>
      </w:rPr>
      <w:t>Cobourg, ON K9A 5T3</w:t>
    </w:r>
  </w:p>
  <w:p w14:paraId="4D64255E" w14:textId="697BE606" w:rsidR="006B01D1" w:rsidRPr="000B1B07" w:rsidRDefault="00A8434F" w:rsidP="00A8434F">
    <w:pPr>
      <w:jc w:val="right"/>
      <w:rPr>
        <w:rFonts w:ascii="Arial" w:hAnsi="Arial" w:cs="Arial"/>
        <w:color w:val="A5A5A5" w:themeColor="accent3"/>
        <w:sz w:val="22"/>
        <w:szCs w:val="22"/>
      </w:rPr>
    </w:pPr>
    <w:r w:rsidRPr="000B1B07">
      <w:rPr>
        <w:rFonts w:ascii="Arial" w:hAnsi="Arial" w:cs="Arial"/>
        <w:color w:val="A5A5A5" w:themeColor="accent3"/>
        <w:sz w:val="22"/>
        <w:szCs w:val="22"/>
      </w:rPr>
      <w:t xml:space="preserve">T: (905) 372-0007 </w:t>
    </w:r>
  </w:p>
  <w:p w14:paraId="15FA67E2" w14:textId="70F0E4F7" w:rsidR="00A8434F" w:rsidRPr="000B1B07" w:rsidRDefault="00A8434F" w:rsidP="00A8434F">
    <w:pPr>
      <w:jc w:val="right"/>
      <w:rPr>
        <w:rFonts w:ascii="Arial" w:hAnsi="Arial" w:cs="Arial"/>
        <w:color w:val="A5A5A5" w:themeColor="accent3"/>
        <w:sz w:val="22"/>
        <w:szCs w:val="22"/>
      </w:rPr>
    </w:pPr>
    <w:r w:rsidRPr="000B1B07">
      <w:rPr>
        <w:rFonts w:ascii="Arial" w:hAnsi="Arial" w:cs="Arial"/>
        <w:color w:val="A5A5A5" w:themeColor="accent3"/>
        <w:sz w:val="22"/>
        <w:szCs w:val="22"/>
      </w:rPr>
      <w:t>F: (905) 372-0070</w:t>
    </w:r>
  </w:p>
  <w:p w14:paraId="42700FAF" w14:textId="77777777" w:rsidR="00A8434F" w:rsidRPr="000B1B07" w:rsidRDefault="00A06A62" w:rsidP="00A8434F">
    <w:pPr>
      <w:jc w:val="right"/>
      <w:rPr>
        <w:rFonts w:ascii="Arial" w:hAnsi="Arial" w:cs="Arial"/>
        <w:color w:val="A5A5A5" w:themeColor="accent3"/>
        <w:sz w:val="22"/>
        <w:szCs w:val="22"/>
      </w:rPr>
    </w:pPr>
    <w:hyperlink r:id="rId2" w:history="1">
      <w:r w:rsidR="00A8434F" w:rsidRPr="000B1B07">
        <w:rPr>
          <w:rStyle w:val="Hyperlink"/>
          <w:rFonts w:ascii="Arial" w:hAnsi="Arial" w:cs="Arial"/>
          <w:color w:val="A5A5A5" w:themeColor="accent3"/>
          <w:sz w:val="22"/>
          <w:szCs w:val="22"/>
        </w:rPr>
        <w:t>www.rcys.ca</w:t>
      </w:r>
    </w:hyperlink>
  </w:p>
  <w:p w14:paraId="60168A75" w14:textId="4433C319" w:rsidR="00534B35" w:rsidRPr="00A25B2A" w:rsidRDefault="00D465FE" w:rsidP="00A25B2A">
    <w:pPr>
      <w:rPr>
        <w:b/>
        <w:color w:val="70AD47" w:themeColor="accent6"/>
      </w:rPr>
    </w:pPr>
    <w:r w:rsidRPr="006E26AF">
      <w:rPr>
        <w:b/>
        <w:noProof/>
        <w:color w:val="525252" w:themeColor="accent3" w:themeShade="80"/>
        <w:lang w:eastAsia="en-CA"/>
      </w:rPr>
      <mc:AlternateContent>
        <mc:Choice Requires="wps">
          <w:drawing>
            <wp:anchor distT="0" distB="0" distL="114300" distR="114300" simplePos="0" relativeHeight="251666432" behindDoc="0" locked="0" layoutInCell="1" allowOverlap="1" wp14:anchorId="3958081B" wp14:editId="2B6C35C3">
              <wp:simplePos x="0" y="0"/>
              <wp:positionH relativeFrom="column">
                <wp:posOffset>-945833</wp:posOffset>
              </wp:positionH>
              <wp:positionV relativeFrom="paragraph">
                <wp:posOffset>1935480</wp:posOffset>
              </wp:positionV>
              <wp:extent cx="504825" cy="3475990"/>
              <wp:effectExtent l="0" t="0" r="9525" b="0"/>
              <wp:wrapNone/>
              <wp:docPr id="4" name="Rectangle 4"/>
              <wp:cNvGraphicFramePr/>
              <a:graphic xmlns:a="http://schemas.openxmlformats.org/drawingml/2006/main">
                <a:graphicData uri="http://schemas.microsoft.com/office/word/2010/wordprocessingShape">
                  <wps:wsp>
                    <wps:cNvSpPr/>
                    <wps:spPr>
                      <a:xfrm>
                        <a:off x="0" y="0"/>
                        <a:ext cx="504825" cy="34759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36770" id="Rectangle 4" o:spid="_x0000_s1026" style="position:absolute;margin-left:-74.5pt;margin-top:152.4pt;width:39.75pt;height:2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" fillcolor="#a5a5a5 [3206]" stroked="f" strokeweight="1pt"/>
          </w:pict>
        </mc:Fallback>
      </mc:AlternateContent>
    </w:r>
    <w:r>
      <w:rPr>
        <w:b/>
        <w:noProof/>
        <w:color w:val="83C932"/>
        <w:lang w:eastAsia="en-CA"/>
      </w:rPr>
      <mc:AlternateContent>
        <mc:Choice Requires="wps">
          <w:drawing>
            <wp:anchor distT="0" distB="0" distL="114300" distR="114300" simplePos="0" relativeHeight="251671552" behindDoc="0" locked="0" layoutInCell="1" allowOverlap="1" wp14:anchorId="7D82EA46" wp14:editId="34D1E016">
              <wp:simplePos x="0" y="0"/>
              <wp:positionH relativeFrom="column">
                <wp:posOffset>-1839276</wp:posOffset>
              </wp:positionH>
              <wp:positionV relativeFrom="paragraph">
                <wp:posOffset>3240088</wp:posOffset>
              </wp:positionV>
              <wp:extent cx="2546555" cy="28513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546555" cy="285135"/>
                      </a:xfrm>
                      <a:prstGeom prst="rect">
                        <a:avLst/>
                      </a:prstGeom>
                      <a:noFill/>
                      <a:ln w="6350">
                        <a:noFill/>
                      </a:ln>
                    </wps:spPr>
                    <wps:txbx>
                      <w:txbxContent>
                        <w:p w14:paraId="52C1B9AE" w14:textId="77777777" w:rsidR="00D035D4" w:rsidRPr="00D465FE" w:rsidRDefault="00D035D4" w:rsidP="00D035D4">
                          <w:pPr>
                            <w:jc w:val="center"/>
                            <w:rPr>
                              <w:rFonts w:ascii="Arial" w:hAnsi="Arial" w:cs="Arial"/>
                              <w:b/>
                              <w:color w:val="FFFFFF" w:themeColor="background1"/>
                              <w:sz w:val="18"/>
                              <w:szCs w:val="18"/>
                            </w:rPr>
                          </w:pPr>
                          <w:r w:rsidRPr="00D465FE">
                            <w:rPr>
                              <w:rFonts w:ascii="Arial" w:hAnsi="Arial" w:cs="Arial"/>
                              <w:b/>
                              <w:color w:val="FFFFFF" w:themeColor="background1"/>
                              <w:sz w:val="18"/>
                              <w:szCs w:val="18"/>
                            </w:rPr>
                            <w:t>RCN: 84619 5949 RR0001</w:t>
                          </w:r>
                        </w:p>
                        <w:p w14:paraId="6CFD177C" w14:textId="77777777" w:rsidR="00D035D4" w:rsidRPr="00D82344" w:rsidRDefault="00D035D4" w:rsidP="00D035D4">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82EA46" id="_x0000_t202" coordsize="21600,21600" o:spt="202" path="m,l,21600r21600,l21600,xe">
              <v:stroke joinstyle="miter"/>
              <v:path gradientshapeok="t" o:connecttype="rect"/>
            </v:shapetype>
            <v:shape id="Text Box 5" o:spid="_x0000_s1026" type="#_x0000_t202" style="position:absolute;margin-left:-144.8pt;margin-top:255.15pt;width:200.5pt;height:22.4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" filled="f" stroked="f" strokeweight=".5pt">
              <v:textbox>
                <w:txbxContent>
                  <w:p w14:paraId="52C1B9AE" w14:textId="77777777" w:rsidR="00D035D4" w:rsidRPr="00D465FE" w:rsidRDefault="00D035D4" w:rsidP="00D035D4">
                    <w:pPr>
                      <w:jc w:val="center"/>
                      <w:rPr>
                        <w:rFonts w:ascii="Arial" w:hAnsi="Arial" w:cs="Arial"/>
                        <w:b/>
                        <w:color w:val="FFFFFF" w:themeColor="background1"/>
                        <w:sz w:val="18"/>
                        <w:szCs w:val="18"/>
                      </w:rPr>
                    </w:pPr>
                    <w:r w:rsidRPr="00D465FE">
                      <w:rPr>
                        <w:rFonts w:ascii="Arial" w:hAnsi="Arial" w:cs="Arial"/>
                        <w:b/>
                        <w:color w:val="FFFFFF" w:themeColor="background1"/>
                        <w:sz w:val="18"/>
                        <w:szCs w:val="18"/>
                      </w:rPr>
                      <w:t>RCN: 84619 5949 RR0001</w:t>
                    </w:r>
                  </w:p>
                  <w:p w14:paraId="6CFD177C" w14:textId="77777777" w:rsidR="00D035D4" w:rsidRPr="00D82344" w:rsidRDefault="00D035D4" w:rsidP="00D035D4">
                    <w:pPr>
                      <w:rPr>
                        <w:sz w:val="12"/>
                        <w:szCs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52C"/>
    <w:multiLevelType w:val="multilevel"/>
    <w:tmpl w:val="359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F3284"/>
    <w:multiLevelType w:val="hybridMultilevel"/>
    <w:tmpl w:val="6170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E44CA"/>
    <w:multiLevelType w:val="hybridMultilevel"/>
    <w:tmpl w:val="93CEC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FB4D43"/>
    <w:multiLevelType w:val="hybridMultilevel"/>
    <w:tmpl w:val="159A3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E20547"/>
    <w:multiLevelType w:val="multilevel"/>
    <w:tmpl w:val="3544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311E6"/>
    <w:multiLevelType w:val="hybridMultilevel"/>
    <w:tmpl w:val="9B160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F04A89"/>
    <w:multiLevelType w:val="hybridMultilevel"/>
    <w:tmpl w:val="36DE5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88771E"/>
    <w:multiLevelType w:val="hybridMultilevel"/>
    <w:tmpl w:val="A8AC3A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B645E78"/>
    <w:multiLevelType w:val="multilevel"/>
    <w:tmpl w:val="BEAE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B4274"/>
    <w:multiLevelType w:val="hybridMultilevel"/>
    <w:tmpl w:val="2C982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D77CE6"/>
    <w:multiLevelType w:val="hybridMultilevel"/>
    <w:tmpl w:val="BA0C16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68A6E71"/>
    <w:multiLevelType w:val="hybridMultilevel"/>
    <w:tmpl w:val="4894D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353E63"/>
    <w:multiLevelType w:val="hybridMultilevel"/>
    <w:tmpl w:val="5EB0F4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2345E76"/>
    <w:multiLevelType w:val="hybridMultilevel"/>
    <w:tmpl w:val="57D86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3464EB"/>
    <w:multiLevelType w:val="hybridMultilevel"/>
    <w:tmpl w:val="D3B68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3E63DB"/>
    <w:multiLevelType w:val="hybridMultilevel"/>
    <w:tmpl w:val="1BA04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A8176B"/>
    <w:multiLevelType w:val="hybridMultilevel"/>
    <w:tmpl w:val="36AEF8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2F76D20"/>
    <w:multiLevelType w:val="hybridMultilevel"/>
    <w:tmpl w:val="3244B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624D7F"/>
    <w:multiLevelType w:val="hybridMultilevel"/>
    <w:tmpl w:val="D9726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4C72C7"/>
    <w:multiLevelType w:val="hybridMultilevel"/>
    <w:tmpl w:val="18AAA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6852F3"/>
    <w:multiLevelType w:val="hybridMultilevel"/>
    <w:tmpl w:val="ED080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B5760D"/>
    <w:multiLevelType w:val="multilevel"/>
    <w:tmpl w:val="47A2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27E1D"/>
    <w:multiLevelType w:val="hybridMultilevel"/>
    <w:tmpl w:val="F404E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09135B"/>
    <w:multiLevelType w:val="hybridMultilevel"/>
    <w:tmpl w:val="2E06F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1436FF"/>
    <w:multiLevelType w:val="hybridMultilevel"/>
    <w:tmpl w:val="31AAA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F12EC4"/>
    <w:multiLevelType w:val="hybridMultilevel"/>
    <w:tmpl w:val="BA18E1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F775AED"/>
    <w:multiLevelType w:val="hybridMultilevel"/>
    <w:tmpl w:val="1868CE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FBF08A1"/>
    <w:multiLevelType w:val="hybridMultilevel"/>
    <w:tmpl w:val="9C8AD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D7377D"/>
    <w:multiLevelType w:val="hybridMultilevel"/>
    <w:tmpl w:val="F1A4C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35228534">
    <w:abstractNumId w:val="18"/>
  </w:num>
  <w:num w:numId="2" w16cid:durableId="1818376269">
    <w:abstractNumId w:val="9"/>
  </w:num>
  <w:num w:numId="3" w16cid:durableId="700743393">
    <w:abstractNumId w:val="14"/>
  </w:num>
  <w:num w:numId="4" w16cid:durableId="689183783">
    <w:abstractNumId w:val="13"/>
  </w:num>
  <w:num w:numId="5" w16cid:durableId="1546525653">
    <w:abstractNumId w:val="3"/>
  </w:num>
  <w:num w:numId="6" w16cid:durableId="400838129">
    <w:abstractNumId w:val="8"/>
  </w:num>
  <w:num w:numId="7" w16cid:durableId="1864441106">
    <w:abstractNumId w:val="27"/>
  </w:num>
  <w:num w:numId="8" w16cid:durableId="569577517">
    <w:abstractNumId w:val="15"/>
  </w:num>
  <w:num w:numId="9" w16cid:durableId="2046363700">
    <w:abstractNumId w:val="1"/>
  </w:num>
  <w:num w:numId="10" w16cid:durableId="1534995727">
    <w:abstractNumId w:val="4"/>
  </w:num>
  <w:num w:numId="11" w16cid:durableId="2112359442">
    <w:abstractNumId w:val="0"/>
  </w:num>
  <w:num w:numId="12" w16cid:durableId="546994890">
    <w:abstractNumId w:val="21"/>
  </w:num>
  <w:num w:numId="13" w16cid:durableId="1803838876">
    <w:abstractNumId w:val="20"/>
  </w:num>
  <w:num w:numId="14" w16cid:durableId="1014188573">
    <w:abstractNumId w:val="22"/>
  </w:num>
  <w:num w:numId="15" w16cid:durableId="1447575865">
    <w:abstractNumId w:val="23"/>
  </w:num>
  <w:num w:numId="16" w16cid:durableId="1170682386">
    <w:abstractNumId w:val="2"/>
  </w:num>
  <w:num w:numId="17" w16cid:durableId="1585140185">
    <w:abstractNumId w:val="11"/>
  </w:num>
  <w:num w:numId="18" w16cid:durableId="289435642">
    <w:abstractNumId w:val="19"/>
  </w:num>
  <w:num w:numId="19" w16cid:durableId="383021744">
    <w:abstractNumId w:val="5"/>
  </w:num>
  <w:num w:numId="20" w16cid:durableId="99840926">
    <w:abstractNumId w:val="28"/>
  </w:num>
  <w:num w:numId="21" w16cid:durableId="1062367341">
    <w:abstractNumId w:val="17"/>
  </w:num>
  <w:num w:numId="22" w16cid:durableId="1715957665">
    <w:abstractNumId w:val="24"/>
  </w:num>
  <w:num w:numId="23" w16cid:durableId="913735127">
    <w:abstractNumId w:val="16"/>
  </w:num>
  <w:num w:numId="24" w16cid:durableId="1097019484">
    <w:abstractNumId w:val="12"/>
  </w:num>
  <w:num w:numId="25" w16cid:durableId="910819928">
    <w:abstractNumId w:val="7"/>
  </w:num>
  <w:num w:numId="26" w16cid:durableId="1063531071">
    <w:abstractNumId w:val="25"/>
  </w:num>
  <w:num w:numId="27" w16cid:durableId="812409605">
    <w:abstractNumId w:val="26"/>
  </w:num>
  <w:num w:numId="28" w16cid:durableId="923339030">
    <w:abstractNumId w:val="6"/>
  </w:num>
  <w:num w:numId="29" w16cid:durableId="789402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2D"/>
    <w:rsid w:val="000236D3"/>
    <w:rsid w:val="00041A8D"/>
    <w:rsid w:val="000452F8"/>
    <w:rsid w:val="000B1B07"/>
    <w:rsid w:val="000E22F5"/>
    <w:rsid w:val="000E3ABD"/>
    <w:rsid w:val="000E4DC1"/>
    <w:rsid w:val="00106115"/>
    <w:rsid w:val="00112676"/>
    <w:rsid w:val="001423E3"/>
    <w:rsid w:val="001424B0"/>
    <w:rsid w:val="0016191A"/>
    <w:rsid w:val="001E26FB"/>
    <w:rsid w:val="001E3B2C"/>
    <w:rsid w:val="00200925"/>
    <w:rsid w:val="00222CD3"/>
    <w:rsid w:val="0022303A"/>
    <w:rsid w:val="002232CB"/>
    <w:rsid w:val="00242D5F"/>
    <w:rsid w:val="00290010"/>
    <w:rsid w:val="002F0818"/>
    <w:rsid w:val="00300272"/>
    <w:rsid w:val="003378ED"/>
    <w:rsid w:val="00390261"/>
    <w:rsid w:val="004004A4"/>
    <w:rsid w:val="004A00A7"/>
    <w:rsid w:val="004B0B9E"/>
    <w:rsid w:val="004F26C7"/>
    <w:rsid w:val="004F4123"/>
    <w:rsid w:val="005001E3"/>
    <w:rsid w:val="00523EE9"/>
    <w:rsid w:val="00525883"/>
    <w:rsid w:val="00527592"/>
    <w:rsid w:val="00531943"/>
    <w:rsid w:val="00534B35"/>
    <w:rsid w:val="00556E82"/>
    <w:rsid w:val="00587564"/>
    <w:rsid w:val="00602067"/>
    <w:rsid w:val="00606766"/>
    <w:rsid w:val="00610222"/>
    <w:rsid w:val="0061209E"/>
    <w:rsid w:val="00622199"/>
    <w:rsid w:val="00640B55"/>
    <w:rsid w:val="00690FC9"/>
    <w:rsid w:val="006B01D1"/>
    <w:rsid w:val="006E26AF"/>
    <w:rsid w:val="006E5B1B"/>
    <w:rsid w:val="006E5C65"/>
    <w:rsid w:val="00700BF2"/>
    <w:rsid w:val="007135A6"/>
    <w:rsid w:val="0073190A"/>
    <w:rsid w:val="00747C31"/>
    <w:rsid w:val="00767D4D"/>
    <w:rsid w:val="007742F8"/>
    <w:rsid w:val="007A6701"/>
    <w:rsid w:val="00842AA8"/>
    <w:rsid w:val="0089006E"/>
    <w:rsid w:val="008A188D"/>
    <w:rsid w:val="008A1CB0"/>
    <w:rsid w:val="008A43AA"/>
    <w:rsid w:val="008E0AFD"/>
    <w:rsid w:val="008E75CC"/>
    <w:rsid w:val="009209D8"/>
    <w:rsid w:val="00965B50"/>
    <w:rsid w:val="009815CC"/>
    <w:rsid w:val="009A1994"/>
    <w:rsid w:val="009B0E17"/>
    <w:rsid w:val="00A06A62"/>
    <w:rsid w:val="00A25B2A"/>
    <w:rsid w:val="00A270E9"/>
    <w:rsid w:val="00A352EA"/>
    <w:rsid w:val="00A4287D"/>
    <w:rsid w:val="00A50E2D"/>
    <w:rsid w:val="00A6262D"/>
    <w:rsid w:val="00A7273A"/>
    <w:rsid w:val="00A8434F"/>
    <w:rsid w:val="00A849B5"/>
    <w:rsid w:val="00AA1485"/>
    <w:rsid w:val="00AA4AAF"/>
    <w:rsid w:val="00AA7020"/>
    <w:rsid w:val="00AB5612"/>
    <w:rsid w:val="00AE058B"/>
    <w:rsid w:val="00AE1323"/>
    <w:rsid w:val="00AE1B77"/>
    <w:rsid w:val="00AE775F"/>
    <w:rsid w:val="00BB4731"/>
    <w:rsid w:val="00C030D2"/>
    <w:rsid w:val="00C309C6"/>
    <w:rsid w:val="00C348B8"/>
    <w:rsid w:val="00C87155"/>
    <w:rsid w:val="00C95D71"/>
    <w:rsid w:val="00CA6E2C"/>
    <w:rsid w:val="00CA7699"/>
    <w:rsid w:val="00CE241B"/>
    <w:rsid w:val="00D035D4"/>
    <w:rsid w:val="00D465FE"/>
    <w:rsid w:val="00D76C28"/>
    <w:rsid w:val="00D82344"/>
    <w:rsid w:val="00D93EDB"/>
    <w:rsid w:val="00DC493E"/>
    <w:rsid w:val="00DD2C04"/>
    <w:rsid w:val="00E24DF6"/>
    <w:rsid w:val="00E46D0C"/>
    <w:rsid w:val="00E475B7"/>
    <w:rsid w:val="00E50EB8"/>
    <w:rsid w:val="00E615FF"/>
    <w:rsid w:val="00E72790"/>
    <w:rsid w:val="00EC19DD"/>
    <w:rsid w:val="00EF1C06"/>
    <w:rsid w:val="00F01551"/>
    <w:rsid w:val="00F55312"/>
    <w:rsid w:val="00FA3AB0"/>
    <w:rsid w:val="00FA5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42FEF"/>
  <w15:chartTrackingRefBased/>
  <w15:docId w15:val="{02F2310E-84CD-D04F-81FE-E9D6AAB4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262D"/>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A6262D"/>
    <w:rPr>
      <w:rFonts w:ascii="Times New Roman" w:eastAsia="Times New Roman" w:hAnsi="Times New Roman" w:cs="Times New Roman"/>
      <w:lang w:val="en-US"/>
    </w:rPr>
  </w:style>
  <w:style w:type="character" w:styleId="Hyperlink">
    <w:name w:val="Hyperlink"/>
    <w:basedOn w:val="DefaultParagraphFont"/>
    <w:uiPriority w:val="99"/>
    <w:unhideWhenUsed/>
    <w:rsid w:val="00523EE9"/>
    <w:rPr>
      <w:color w:val="0563C1" w:themeColor="hyperlink"/>
      <w:u w:val="single"/>
    </w:rPr>
  </w:style>
  <w:style w:type="character" w:customStyle="1" w:styleId="UnresolvedMention1">
    <w:name w:val="Unresolved Mention1"/>
    <w:basedOn w:val="DefaultParagraphFont"/>
    <w:uiPriority w:val="99"/>
    <w:semiHidden/>
    <w:unhideWhenUsed/>
    <w:rsid w:val="00523EE9"/>
    <w:rPr>
      <w:color w:val="605E5C"/>
      <w:shd w:val="clear" w:color="auto" w:fill="E1DFDD"/>
    </w:rPr>
  </w:style>
  <w:style w:type="paragraph" w:styleId="Header">
    <w:name w:val="header"/>
    <w:basedOn w:val="Normal"/>
    <w:link w:val="HeaderChar"/>
    <w:uiPriority w:val="99"/>
    <w:unhideWhenUsed/>
    <w:rsid w:val="00534B35"/>
    <w:pPr>
      <w:tabs>
        <w:tab w:val="center" w:pos="4680"/>
        <w:tab w:val="right" w:pos="9360"/>
      </w:tabs>
    </w:pPr>
  </w:style>
  <w:style w:type="character" w:customStyle="1" w:styleId="HeaderChar">
    <w:name w:val="Header Char"/>
    <w:basedOn w:val="DefaultParagraphFont"/>
    <w:link w:val="Header"/>
    <w:uiPriority w:val="99"/>
    <w:rsid w:val="00534B35"/>
  </w:style>
  <w:style w:type="paragraph" w:styleId="NormalWeb">
    <w:name w:val="Normal (Web)"/>
    <w:basedOn w:val="Normal"/>
    <w:uiPriority w:val="99"/>
    <w:unhideWhenUsed/>
    <w:rsid w:val="00767D4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18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88D"/>
    <w:rPr>
      <w:rFonts w:ascii="Times New Roman" w:hAnsi="Times New Roman" w:cs="Times New Roman"/>
      <w:sz w:val="18"/>
      <w:szCs w:val="18"/>
    </w:rPr>
  </w:style>
  <w:style w:type="paragraph" w:customStyle="1" w:styleId="Default">
    <w:name w:val="Default"/>
    <w:rsid w:val="008A1CB0"/>
    <w:pPr>
      <w:autoSpaceDE w:val="0"/>
      <w:autoSpaceDN w:val="0"/>
      <w:adjustRightInd w:val="0"/>
    </w:pPr>
    <w:rPr>
      <w:rFonts w:ascii="Arial" w:hAnsi="Arial" w:cs="Arial"/>
      <w:color w:val="000000"/>
    </w:rPr>
  </w:style>
  <w:style w:type="paragraph" w:styleId="NoSpacing">
    <w:name w:val="No Spacing"/>
    <w:qFormat/>
    <w:rsid w:val="007135A6"/>
    <w:rPr>
      <w:sz w:val="22"/>
      <w:szCs w:val="22"/>
      <w:lang w:val="en-US"/>
    </w:rPr>
  </w:style>
  <w:style w:type="paragraph" w:styleId="ListParagraph">
    <w:name w:val="List Paragraph"/>
    <w:basedOn w:val="Normal"/>
    <w:uiPriority w:val="34"/>
    <w:qFormat/>
    <w:rsid w:val="00106115"/>
    <w:pPr>
      <w:spacing w:after="200" w:line="276" w:lineRule="auto"/>
      <w:ind w:left="720"/>
      <w:contextualSpacing/>
    </w:pPr>
    <w:rPr>
      <w:sz w:val="22"/>
      <w:szCs w:val="22"/>
      <w:lang w:val="en-US"/>
    </w:rPr>
  </w:style>
  <w:style w:type="character" w:styleId="Emphasis">
    <w:name w:val="Emphasis"/>
    <w:basedOn w:val="DefaultParagraphFont"/>
    <w:uiPriority w:val="20"/>
    <w:qFormat/>
    <w:rsid w:val="0016191A"/>
    <w:rPr>
      <w:i/>
      <w:iCs/>
    </w:rPr>
  </w:style>
  <w:style w:type="character" w:customStyle="1" w:styleId="UnresolvedMention2">
    <w:name w:val="Unresolved Mention2"/>
    <w:basedOn w:val="DefaultParagraphFont"/>
    <w:uiPriority w:val="99"/>
    <w:semiHidden/>
    <w:unhideWhenUsed/>
    <w:rsid w:val="00556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cys.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Hinton</dc:creator>
  <cp:keywords/>
  <dc:description/>
  <cp:lastModifiedBy>Krystyne Gillespie</cp:lastModifiedBy>
  <cp:revision>2</cp:revision>
  <cp:lastPrinted>2020-09-10T19:23:00Z</cp:lastPrinted>
  <dcterms:created xsi:type="dcterms:W3CDTF">2023-09-27T15:33:00Z</dcterms:created>
  <dcterms:modified xsi:type="dcterms:W3CDTF">2023-09-27T15:33:00Z</dcterms:modified>
</cp:coreProperties>
</file>